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A2" w:rsidRPr="00BE2F8C" w:rsidRDefault="008143A2" w:rsidP="008143A2">
      <w:pPr>
        <w:numPr>
          <w:ilvl w:val="0"/>
          <w:numId w:val="1"/>
        </w:numPr>
        <w:spacing w:before="840"/>
        <w:jc w:val="center"/>
        <w:outlineLvl w:val="0"/>
        <w:rPr>
          <w:b/>
        </w:rPr>
      </w:pPr>
      <w:r>
        <w:rPr>
          <w:b/>
        </w:rPr>
        <w:t>İ</w:t>
      </w:r>
      <w:r w:rsidRPr="00BE2F8C">
        <w:rPr>
          <w:b/>
        </w:rPr>
        <w:t>MES OSB YAPI RUHSATI İŞ AKIM ŞEMASI</w:t>
      </w:r>
    </w:p>
    <w:p w:rsidR="008143A2" w:rsidRPr="00BE2F8C" w:rsidRDefault="008143A2" w:rsidP="008143A2">
      <w:pPr>
        <w:jc w:val="center"/>
        <w:rPr>
          <w:b/>
          <w:sz w:val="20"/>
          <w:szCs w:val="20"/>
        </w:rPr>
      </w:pPr>
    </w:p>
    <w:p w:rsidR="008143A2" w:rsidRPr="00BE2F8C" w:rsidRDefault="008143A2" w:rsidP="008143A2">
      <w:pPr>
        <w:rPr>
          <w:b/>
          <w:sz w:val="22"/>
          <w:szCs w:val="22"/>
        </w:rPr>
      </w:pPr>
      <w:r w:rsidRPr="00BE2F8C">
        <w:rPr>
          <w:b/>
          <w:noProof/>
        </w:rPr>
        <w:pict>
          <v:group id="_x0000_s1026" editas="orgchart" style="position:absolute;margin-left:21.45pt;margin-top:0;width:429.3pt;height:677.85pt;z-index:251659264;mso-position-horizontal-relative:char;mso-position-vertical-relative:line" coordorigin="1846,1923" coordsize="8586,13557">
            <o:lock v:ext="edit" aspectratio="t"/>
            <o:diagram v:ext="edit" dgmstyle="0" dgmscalex="61699" dgmscaley="56953" dgmfontsize="10" constrainbounds="0,0,0,0" autolayout="f">
              <o:relationtable v:ext="edit">
                <o:rel v:ext="edit" idsrc="#_s1033" iddest="#_s1033"/>
                <o:rel v:ext="edit" idsrc="#_s1034" iddest="#_s1033" idcntr="#_s1032"/>
                <o:rel v:ext="edit" idsrc="#_s1035" iddest="#_s1034" idcntr="#_s1031"/>
                <o:rel v:ext="edit" idsrc="#_s1036" iddest="#_s1035" idcntr="#_s1030"/>
                <o:rel v:ext="edit" idsrc="#_s1037" iddest="#_s1036" idcntr="#_s1029"/>
                <o:rel v:ext="edit" idsrc="#_s1043" iddest="#_s1037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6;top:1923;width:8586;height:1355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5970;top:6738;width:339;height:1;rotation:270" o:connectortype="elbow" adj="-360000,-1,-360000" strokecolor="white" strokeweight="2.25pt"/>
            <v:shape id="_s1029" o:spid="_x0000_s1029" type="#_x0000_t32" style="position:absolute;left:7072;top:6244;width:847;height:1;rotation:270" o:connectortype="elbow" adj="-143472,-1,-143472" strokecolor="white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0" o:spid="_x0000_s1030" type="#_x0000_t34" style="position:absolute;left:6023;top:4782;width:346;height:113;rotation:270;flip:x" o:connectortype="elbow" adj="10594,714060,-360196" strokecolor="white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1" o:spid="_x0000_s1031" type="#_x0000_t33" style="position:absolute;left:7749;top:2008;width:169;height:3389;rotation:270" o:connectortype="elbow" adj="-717360,-24906,-717360" strokecolor="white" strokeweight="2.25pt"/>
            <v:shape id="_s1032" o:spid="_x0000_s1032" type="#_x0000_t34" style="position:absolute;left:8992;top:8429;width:1186;height:791;rotation:270" o:connectortype="elbow" adj="11725,-217826,-151851" strokecolor="white" strokeweight="2.25pt"/>
            <v:roundrect id="_s1033" o:spid="_x0000_s1033" style="position:absolute;left:3315;top:1923;width:5648;height:508;v-text-anchor:middle" arcsize="0" o:dgmlayout="0" o:dgmnodekind="1" fillcolor="#bbe0e3">
              <v:textbox style="mso-next-textbox:#_s1033" inset="2.1265mm,1.0632mm,2.1265mm,1.0632mm">
                <w:txbxContent>
                  <w:p w:rsidR="008143A2" w:rsidRPr="00A01EA7" w:rsidRDefault="008143A2" w:rsidP="008143A2">
                    <w:pPr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>Talep edilen parsele dair Arsa Tahsis Başvurusunun yapılması</w:t>
                    </w:r>
                  </w:p>
                </w:txbxContent>
              </v:textbox>
            </v:roundrect>
            <v:roundrect id="_s1034" o:spid="_x0000_s1034" style="position:absolute;left:3767;top:2770;width:4744;height:678;v-text-anchor:middle" arcsize="10923f" o:dgmlayout="0" o:dgmnodekind="0" fillcolor="#bbe0e3">
              <v:textbox style="mso-next-textbox:#_s1034" inset="2.1265mm,1.0632mm,2.1265mm,1.0632mm">
                <w:txbxContent>
                  <w:p w:rsidR="008143A2" w:rsidRPr="00A01EA7" w:rsidRDefault="008143A2" w:rsidP="008143A2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>Tahsis sonrası İMES OSB İmar-Ruhsat Birimi’nden dilekçe ile imar ve altyapı bilgilerinin alınması</w:t>
                    </w:r>
                  </w:p>
                </w:txbxContent>
              </v:textbox>
            </v:roundrect>
            <v:roundrect id="_s1035" o:spid="_x0000_s1035" style="position:absolute;left:3767;top:3787;width:4744;height:879;v-text-anchor:middle" arcsize="10923f" o:dgmlayout="2" o:dgmnodekind="0" fillcolor="#bbe0e3">
              <v:textbox style="mso-next-textbox:#_s1035" inset="2.1265mm,1.0632mm,2.1265mm,1.0632mm">
                <w:txbxContent>
                  <w:p w:rsidR="008143A2" w:rsidRPr="00A01EA7" w:rsidRDefault="008143A2" w:rsidP="008143A2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İmar Durumu isteyenlere, İMES OSB </w:t>
                    </w:r>
                    <w:proofErr w:type="gramStart"/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>tarafından  yapı</w:t>
                    </w:r>
                    <w:proofErr w:type="gramEnd"/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ruhsatı aşamalarını gösteren evrak ve örnek projeler verilir</w:t>
                    </w:r>
                  </w:p>
                </w:txbxContent>
              </v:textbox>
            </v:roundrect>
            <v:roundrect id="_s1036" o:spid="_x0000_s1036" style="position:absolute;left:3541;top:5012;width:5422;height:710;v-text-anchor:middle" arcsize="10923f" o:dgmlayout="2" o:dgmnodekind="0" fillcolor="#bbe0e3">
              <v:textbox style="mso-next-textbox:#_s1036" inset="2.31139mm,1.1557mm,2.31139mm,1.1557mm">
                <w:txbxContent>
                  <w:p w:rsidR="008143A2" w:rsidRPr="00A01EA7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>ÇED Raporu, Yer Seçimi ve Tesis Kurma İzinlerinin Alınmasına mukabil Proje Toplantısı</w:t>
                    </w:r>
                  </w:p>
                </w:txbxContent>
              </v:textbox>
            </v:roundrect>
            <v:roundrect id="_s1037" o:spid="_x0000_s1037" style="position:absolute;left:3993;top:6061;width:4293;height:508;v-text-anchor:middle" arcsize="10923f" o:dgmlayout="2" o:dgmnodekind="0" fillcolor="#bbe0e3">
              <v:textbox style="mso-next-textbox:#_s1037" inset="2.31139mm,1.1557mm,2.31139mm,1.1557mm">
                <w:txbxContent>
                  <w:p w:rsidR="008143A2" w:rsidRPr="00A01EA7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2 takım </w:t>
                    </w:r>
                    <w:proofErr w:type="spellStart"/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>avan</w:t>
                    </w:r>
                    <w:proofErr w:type="spellEnd"/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proje hazırlanması</w:t>
                    </w:r>
                  </w:p>
                  <w:p w:rsidR="008143A2" w:rsidRPr="00A01EA7" w:rsidRDefault="008143A2" w:rsidP="008143A2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</w:txbxContent>
              </v:textbox>
            </v:roundrect>
            <v:line id="_x0000_s1038" style="position:absolute" from="6139,2431" to="6140,2770" strokeweight="2pt">
              <v:stroke endarrow="block"/>
            </v:line>
            <v:line id="_x0000_s1039" style="position:absolute" from="6139,3448" to="6140,3787" strokeweight="2pt">
              <v:stroke endarrow="block"/>
            </v:line>
            <v:line id="_x0000_s1040" style="position:absolute" from="6139,4673" to="6140,5012" strokeweight="2pt">
              <v:stroke endarrow="block"/>
            </v:line>
            <v:line id="_x0000_s1041" style="position:absolute" from="6139,5722" to="6140,6061" strokeweight="2pt">
              <v:stroke endarrow="block"/>
            </v:line>
            <v:line id="_x0000_s1042" style="position:absolute" from="6139,6569" to="6140,6908" strokeweight="2pt">
              <v:stroke endarrow="block"/>
            </v:line>
            <v:roundrect id="_s1043" o:spid="_x0000_s1043" style="position:absolute;left:3993;top:8062;width:4293;height:509;v-text-anchor:middle" arcsize="10923f" o:dgmlayout="2" o:dgmnodekind="0" fillcolor="#bbe0e3">
              <v:textbox style="mso-next-textbox:#_s1043" inset="2.31139mm,1.1557mm,2.31139mm,1.1557mm">
                <w:txbxContent>
                  <w:p w:rsidR="008143A2" w:rsidRPr="00A01EA7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A01EA7">
                      <w:rPr>
                        <w:rFonts w:ascii="Arial" w:hAnsi="Arial" w:cs="Arial"/>
                        <w:sz w:val="18"/>
                        <w:szCs w:val="20"/>
                      </w:rPr>
                      <w:t>Uygulama projelerinin hazırlanması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4" type="#_x0000_t110" style="position:absolute;left:3880;top:6908;width:4518;height:815" fillcolor="aqua">
              <v:fill opacity="19661f" color2="fill darken(118)" rotate="t" method="linear sigma" focus="-50%" type="gradient"/>
              <v:textbox style="mso-next-textbox:#_x0000_s1044">
                <w:txbxContent>
                  <w:p w:rsidR="008143A2" w:rsidRDefault="008143A2" w:rsidP="008143A2">
                    <w:pPr>
                      <w:spacing w:before="60"/>
                      <w:jc w:val="center"/>
                    </w:pPr>
                    <w:r>
                      <w:t>Avan proje onayı</w:t>
                    </w:r>
                  </w:p>
                </w:txbxContent>
              </v:textbox>
            </v:shape>
            <v:shape id="_x0000_s1045" type="#_x0000_t110" style="position:absolute;left:3880;top:8910;width:4518;height:1016" fillcolor="aqua">
              <v:fill opacity="19661f" color2="fill darken(118)" rotate="t" method="linear sigma" focus="-50%" type="gradient"/>
              <v:textbox style="mso-next-textbox:#_x0000_s1045">
                <w:txbxContent>
                  <w:p w:rsidR="008143A2" w:rsidRDefault="008143A2" w:rsidP="008143A2">
                    <w:pPr>
                      <w:spacing w:before="60"/>
                      <w:jc w:val="center"/>
                    </w:pPr>
                    <w:r>
                      <w:t>Proje onayı</w:t>
                    </w:r>
                  </w:p>
                </w:txbxContent>
              </v:textbox>
            </v:shape>
            <v:line id="_x0000_s1046" style="position:absolute" from="6139,7723" to="6140,8062" strokeweight="2pt">
              <v:stroke endarrow="block"/>
            </v:line>
            <v:line id="_x0000_s1047" style="position:absolute" from="6139,8571" to="6140,8910" strokeweight="2pt">
              <v:stroke endarrow="block"/>
            </v:line>
            <v:shape id="_x0000_s1048" style="position:absolute;left:8398;top:9418;width:904;height:353" coordsize="1082,735" path="m,15l1082,r-2,735e" filled="f" strokeweight="2pt">
              <v:stroke endarrow="block"/>
              <v:path arrowok="t"/>
            </v:shape>
            <v:shape id="_x0000_s1049" style="position:absolute;left:2863;top:9418;width:1017;height:340" coordsize="1088,721" path="m1088,1l,,8,721e" filled="f" strokeweight="2pt">
              <v:stroke endarrow="block"/>
              <v:path arrowok="t"/>
            </v:shape>
            <v:roundrect id="_s1183" o:spid="_x0000_s1050" style="position:absolute;left:8060;top:9770;width:2372;height:1017;v-text-anchor:middle" arcsize="10923f" o:dgmlayout="2" o:dgmnodekind="0" fillcolor="#bbe0e3">
              <v:textbox style="mso-next-textbox:#_s1183">
                <w:txbxContent>
                  <w:p w:rsidR="008143A2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İTFAİYE</w:t>
                    </w:r>
                  </w:p>
                  <w:p w:rsidR="008143A2" w:rsidRPr="00E77D65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(Yangın projelerinin onayı)</w:t>
                    </w:r>
                  </w:p>
                </w:txbxContent>
              </v:textbox>
            </v:roundrect>
            <v:shape id="_x0000_s1051" style="position:absolute;left:3089;top:10366;width:678;height:1130;rotation:270;mso-position-horizontal:absolute;mso-position-vertical:absolute" coordsize="1088,721" path="m1088,1l,,8,721e" filled="f" strokeweight="2pt">
              <v:stroke endarrow="block"/>
              <v:path arrowok="t"/>
            </v:shape>
            <v:shape id="_x0000_s1052" style="position:absolute;left:8553;top:10520;width:496;height:1030;rotation:90;mso-position-horizontal:absolute;mso-position-vertical:absolute" coordsize="1082,735" path="m,15l1082,r-2,735e" filled="f" strokeweight="2pt">
              <v:stroke endarrow="block"/>
              <v:path arrowok="t"/>
            </v:shape>
            <v:roundrect id="_s1337" o:spid="_x0000_s1053" style="position:absolute;left:3993;top:10957;width:4293;height:678;v-text-anchor:middle" arcsize="10923f" o:dgmlayout="2" o:dgmnodekind="0" fillcolor="#bbe0e3">
              <v:textbox style="mso-next-textbox:#_s1337">
                <w:txbxContent>
                  <w:p w:rsidR="008143A2" w:rsidRPr="00B21517" w:rsidRDefault="008143A2" w:rsidP="008143A2">
                    <w:pPr>
                      <w:spacing w:before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Ruhsat evraklarının İMES OSB’ye teslimi</w:t>
                    </w:r>
                  </w:p>
                </w:txbxContent>
              </v:textbox>
            </v:roundrect>
            <v:roundrect id="_s1355" o:spid="_x0000_s1054" style="position:absolute;left:3767;top:11974;width:4744;height:678;v-text-anchor:middle" arcsize="10923f" o:dgmlayout="0" o:dgmnodekind="0" fillcolor="#bbe0e3">
              <v:textbox style="mso-next-textbox:#_s1355" inset="2.33681mm,1.1684mm,2.33681mm,1.1684mm">
                <w:txbxContent>
                  <w:p w:rsidR="008143A2" w:rsidRDefault="008143A2" w:rsidP="008143A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Yapı ruhsat hizmet bedelinin</w:t>
                    </w:r>
                  </w:p>
                  <w:p w:rsidR="008143A2" w:rsidRPr="0068267E" w:rsidRDefault="008143A2" w:rsidP="008143A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826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İMES OSB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hesabına yatırılması</w:t>
                    </w:r>
                  </w:p>
                </w:txbxContent>
              </v:textbox>
            </v:roundrect>
            <v:line id="_x0000_s1055" style="position:absolute" from="6139,11635" to="6140,11974" strokeweight="2pt">
              <v:stroke endarrow="block"/>
            </v:line>
            <v:line id="_x0000_s1056" style="position:absolute" from="6139,12652" to="6140,12991" strokeweight="2pt">
              <v:stroke endarrow="block"/>
            </v:line>
            <v:roundrect id="_s1452" o:spid="_x0000_s1057" style="position:absolute;left:5009;top:12991;width:2260;height:508;v-text-anchor:middle" arcsize="10923f" o:dgmlayout="2" o:dgmnodekind="0" fillcolor="#bbe0e3">
              <v:fill color2="fill darken(143)" rotate="t" method="linear sigma" focus="-50%" type="gradient"/>
              <v:textbox style="mso-next-textbox:#_s1452">
                <w:txbxContent>
                  <w:p w:rsidR="008143A2" w:rsidRPr="00B21517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Yapı Ruhsatı</w:t>
                    </w:r>
                  </w:p>
                </w:txbxContent>
              </v:textbox>
            </v:roundrect>
            <v:roundrect id="_s1183" o:spid="_x0000_s1058" style="position:absolute;left:1846;top:9770;width:2259;height:1017;v-text-anchor:middle" arcsize="10923f" o:dgmlayout="2" o:dgmnodekind="0" fillcolor="#bbe0e3">
              <v:textbox style="mso-next-textbox:#_s1183">
                <w:txbxContent>
                  <w:p w:rsidR="008143A2" w:rsidRPr="0049342C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SİVİL SAVUNMA</w:t>
                    </w:r>
                  </w:p>
                  <w:p w:rsidR="008143A2" w:rsidRPr="00E77D65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(Mimari proje sığınak onayı alınması)</w:t>
                    </w:r>
                  </w:p>
                </w:txbxContent>
              </v:textbox>
            </v:roundrect>
            <v:roundrect id="_s1452" o:spid="_x0000_s1059" style="position:absolute;left:4783;top:13838;width:2712;height:966;v-text-anchor:middle" arcsize="10923f" o:dgmlayout="2" o:dgmnodekind="0" fillcolor="#bbe0e3">
              <v:textbox style="mso-next-textbox:#_s1452">
                <w:txbxContent>
                  <w:p w:rsidR="008143A2" w:rsidRPr="00B21517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Ruhsattan tarihinden 1 yıl içinde Su basman temel üstü vizesinin yapılması</w:t>
                    </w:r>
                  </w:p>
                </w:txbxContent>
              </v:textbox>
            </v:roundrect>
            <v:line id="_x0000_s1060" style="position:absolute" from="6139,13499" to="6140,13838" strokeweight="2pt">
              <v:stroke endarrow="block"/>
            </v:line>
            <v:line id="_x0000_s1061" style="position:absolute" from="6139,14736" to="6140,15075" strokeweight="2pt">
              <v:stroke endarrow="block"/>
            </v:line>
          </v:group>
        </w:pict>
      </w:r>
      <w:r w:rsidRPr="00BE2F8C">
        <w:rPr>
          <w:b/>
          <w:noProof/>
        </w:rPr>
        <mc:AlternateContent>
          <mc:Choice Requires="wps">
            <w:drawing>
              <wp:inline distT="0" distB="0" distL="0" distR="0">
                <wp:extent cx="4227195" cy="6677025"/>
                <wp:effectExtent l="0" t="0" r="0" b="0"/>
                <wp:docPr id="1" name="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27195" cy="667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72D29" id="Dikdörtgen 1" o:spid="_x0000_s1026" style="width:332.85pt;height:5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:rsidR="008143A2" w:rsidRPr="00BE2F8C" w:rsidRDefault="008143A2" w:rsidP="008143A2">
      <w:pPr>
        <w:numPr>
          <w:ilvl w:val="0"/>
          <w:numId w:val="1"/>
        </w:numPr>
        <w:spacing w:before="840"/>
        <w:jc w:val="center"/>
        <w:outlineLvl w:val="0"/>
        <w:rPr>
          <w:b/>
        </w:rPr>
      </w:pPr>
      <w:r w:rsidRPr="00BE2F8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1678940</wp:posOffset>
                </wp:positionV>
                <wp:extent cx="1722120" cy="266700"/>
                <wp:effectExtent l="8255" t="8890" r="12700" b="10160"/>
                <wp:wrapNone/>
                <wp:docPr id="6" name="Dikdörtgen: Köşeleri Yuvarlatılmı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43A2" w:rsidRPr="00B21517" w:rsidRDefault="008143A2" w:rsidP="008143A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Yapının tamamlanması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6" o:spid="_x0000_s1026" style="position:absolute;left:0;text-align:left;margin-left:168.3pt;margin-top:132.2pt;width:135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" fillcolor="#bbe0e3">
                <v:textbox>
                  <w:txbxContent>
                    <w:p w:rsidR="008143A2" w:rsidRPr="00B21517" w:rsidRDefault="008143A2" w:rsidP="008143A2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Yapının tamamlanması</w:t>
                      </w:r>
                    </w:p>
                  </w:txbxContent>
                </v:textbox>
              </v:roundrect>
            </w:pict>
          </mc:Fallback>
        </mc:AlternateContent>
      </w:r>
      <w:r w:rsidRPr="00BE2F8C">
        <w:rPr>
          <w:b/>
          <w:sz w:val="22"/>
          <w:szCs w:val="22"/>
        </w:rPr>
        <w:br w:type="page"/>
      </w:r>
      <w:r w:rsidRPr="00B25413">
        <w:rPr>
          <w:b/>
        </w:rPr>
        <w:lastRenderedPageBreak/>
        <w:t xml:space="preserve">2. </w:t>
      </w:r>
      <w:r w:rsidRPr="00BE2F8C">
        <w:rPr>
          <w:b/>
        </w:rPr>
        <w:t>İMES OSB YAPI RUHSATI</w:t>
      </w:r>
      <w:r>
        <w:rPr>
          <w:b/>
        </w:rPr>
        <w:t xml:space="preserve"> SONRASI</w:t>
      </w:r>
      <w:r w:rsidRPr="00BE2F8C">
        <w:rPr>
          <w:b/>
        </w:rPr>
        <w:t xml:space="preserve"> İŞ AKIM ŞEMASI</w:t>
      </w:r>
    </w:p>
    <w:p w:rsidR="008143A2" w:rsidRDefault="008143A2" w:rsidP="008143A2">
      <w:r>
        <w:rPr>
          <w:noProof/>
        </w:rPr>
        <w:pict>
          <v:group id="_x0000_s1063" editas="orgchart" style="position:absolute;margin-left:21.45pt;margin-top:9.4pt;width:379.85pt;height:599.7pt;z-index:251661312;mso-position-horizontal-relative:char;mso-position-vertical-relative:line" coordorigin="1846,1881" coordsize="7597,11994">
            <o:lock v:ext="edit" aspectratio="t"/>
            <o:diagram v:ext="edit" dgmstyle="0" dgmscalex="54592" dgmscaley="50387" dgmfontsize="9" constrainbounds="0,0,0,0" autolayout="f">
              <o:relationtable v:ext="edit">
                <o:rel v:ext="edit" idsrc="#_s1068" iddest="#_s1068"/>
                <o:rel v:ext="edit" idsrc="#_s1069" iddest="#_s1068" idcntr="#_s1067"/>
                <o:rel v:ext="edit" idsrc="#_s1070" iddest="#_s1069" idcntr="#_s1066"/>
                <o:rel v:ext="edit" idsrc="#_s1071" iddest="#_s1070" idcntr="#_s1065"/>
              </o:relationtable>
            </o:diagram>
            <v:shape id="_x0000_s1064" type="#_x0000_t75" style="position:absolute;left:1846;top:1881;width:7597;height:11994" o:preferrelative="f">
              <v:fill o:detectmouseclick="t"/>
              <v:path o:extrusionok="t" o:connecttype="none"/>
              <o:lock v:ext="edit" text="t"/>
            </v:shape>
            <v:shape id="_s1065" o:spid="_x0000_s1065" type="#_x0000_t34" style="position:absolute;left:5541;top:4623;width:308;height:99;rotation:270;flip:x" o:connectortype="elbow" adj="10594,714060,-360196" strokecolor="white" strokeweight="2.25pt"/>
            <v:shape id="_s1066" o:spid="_x0000_s1066" type="#_x0000_t33" style="position:absolute;left:7069;top:2063;width:149;height:2998;rotation:270" o:connectortype="elbow" adj="-717360,-24906,-717360" strokecolor="white" strokeweight="2.25pt"/>
            <v:shape id="_s1067" o:spid="_x0000_s1067" type="#_x0000_t34" style="position:absolute;left:8169;top:7744;width:1049;height:699;rotation:270" o:connectortype="elbow" adj="11725,-217826,-151851" strokecolor="white" strokeweight="2.25pt"/>
            <v:roundrect id="_s1068" o:spid="_x0000_s1068" style="position:absolute;left:3145;top:1881;width:4999;height:555;v-text-anchor:middle" arcsize="0" o:dgmlayout="0" o:dgmnodekind="1" fillcolor="#bbe0e3">
              <v:textbox style="mso-next-textbox:#_s1068" inset="1.91386mm,.95689mm,1.91386mm,.95689mm">
                <w:txbxContent>
                  <w:p w:rsidR="008143A2" w:rsidRPr="00987F0C" w:rsidRDefault="008143A2" w:rsidP="008143A2">
                    <w:pPr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Yapı </w:t>
                    </w:r>
                    <w:proofErr w:type="spellStart"/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>Denetimsel</w:t>
                    </w:r>
                    <w:proofErr w:type="spellEnd"/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Olarak %95 Evrakların Bölge Müdürlüğüne Teslim Edilmesi ve Onaylanması</w:t>
                    </w:r>
                  </w:p>
                </w:txbxContent>
              </v:textbox>
            </v:roundrect>
            <v:roundrect id="_s1069" o:spid="_x0000_s1069" style="position:absolute;left:3546;top:2736;width:4197;height:600;v-text-anchor:middle" arcsize="10923f" o:dgmlayout="0" o:dgmnodekind="0" fillcolor="#bbe0e3">
              <v:textbox style="mso-next-textbox:#_s1069" inset="1.91386mm,.95689mm,1.91386mm,.95689mm">
                <w:txbxContent>
                  <w:p w:rsidR="008143A2" w:rsidRPr="00987F0C" w:rsidRDefault="008143A2" w:rsidP="008143A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>İmar Biriminden %95 Seviyesinin Bittiğine Dair Üst Yazı Talebi</w:t>
                    </w:r>
                  </w:p>
                </w:txbxContent>
              </v:textbox>
            </v:roundrect>
            <v:roundrect id="_s1070" o:spid="_x0000_s1070" style="position:absolute;left:3546;top:3636;width:4197;height:778;v-text-anchor:middle" arcsize="10923f" o:dgmlayout="2" o:dgmnodekind="0" fillcolor="#bbe0e3">
              <v:textbox style="mso-next-textbox:#_s1070" inset="1.91386mm,.95689mm,1.91386mm,.95689mm">
                <w:txbxContent>
                  <w:p w:rsidR="008143A2" w:rsidRDefault="008143A2" w:rsidP="008143A2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8143A2" w:rsidRPr="00987F0C" w:rsidRDefault="008143A2" w:rsidP="008143A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>İskan</w:t>
                    </w:r>
                    <w:proofErr w:type="gramEnd"/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Evrakların Tamamlanarak İskan Başvurusunda Bulunulması</w:t>
                    </w:r>
                  </w:p>
                </w:txbxContent>
              </v:textbox>
            </v:roundrect>
            <v:roundrect id="_s1071" o:spid="_x0000_s1071" style="position:absolute;left:3346;top:4720;width:4798;height:629;v-text-anchor:middle" arcsize="10923f" o:dgmlayout="2" o:dgmnodekind="0" fillcolor="#bbe0e3">
              <v:textbox style="mso-next-textbox:#_s1071" inset="2.08025mm,1.0401mm,2.08025mm,1.0401mm">
                <w:txbxContent>
                  <w:p w:rsidR="008143A2" w:rsidRPr="00987F0C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>İskan</w:t>
                    </w:r>
                    <w:proofErr w:type="gramEnd"/>
                    <w:r w:rsidRPr="00987F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İmzalarının Tamamlanması ve Müdürlüğe Teslim Edilmesi</w:t>
                    </w:r>
                  </w:p>
                </w:txbxContent>
              </v:textbox>
            </v:roundrect>
            <v:line id="_x0000_s1072" style="position:absolute" from="5645,2437" to="5645,2736" strokeweight="2pt">
              <v:stroke endarrow="block"/>
            </v:line>
            <v:line id="_x0000_s1073" style="position:absolute" from="5645,3336" to="5645,3636" strokeweight="2pt">
              <v:stroke endarrow="block"/>
            </v:line>
            <v:line id="_x0000_s1074" style="position:absolute" from="5645,4420" to="5645,4720" strokeweight="2pt">
              <v:stroke endarrow="block"/>
            </v:line>
            <v:line id="_x0000_s1075" style="position:absolute" from="5645,5337" to="5645,5638" strokeweight="2pt">
              <v:stroke endarrow="block"/>
            </v:line>
            <v:shape id="_x0000_s1076" type="#_x0000_t110" style="position:absolute;left:3645;top:5642;width:3999;height:899" fillcolor="aqua">
              <v:fill opacity="19661f" color2="fill darken(118)" rotate="t" method="linear sigma" focus="-50%" type="gradient"/>
              <v:textbox style="mso-next-textbox:#_x0000_s1076">
                <w:txbxContent>
                  <w:p w:rsidR="008143A2" w:rsidRDefault="008143A2" w:rsidP="008143A2">
                    <w:pPr>
                      <w:spacing w:before="60"/>
                      <w:jc w:val="center"/>
                    </w:pPr>
                    <w:proofErr w:type="gramStart"/>
                    <w:r>
                      <w:t>İskan</w:t>
                    </w:r>
                    <w:proofErr w:type="gramEnd"/>
                    <w:r>
                      <w:t xml:space="preserve"> Onayı</w:t>
                    </w:r>
                  </w:p>
                </w:txbxContent>
              </v:textbox>
            </v:shape>
            <v:shape id="_x0000_s1077" style="position:absolute;left:7644;top:6091;width:799;height:980" coordsize="1082,735" path="m,15l1082,r-2,735e" filled="f" strokeweight="2pt">
              <v:stroke endarrow="block"/>
              <v:path arrowok="t"/>
            </v:shape>
            <v:shape id="_x0000_s1078" style="position:absolute;left:2747;top:6091;width:898;height:302" coordsize="1088,721" path="m1088,1l,,8,721e" filled="f" strokeweight="2pt">
              <v:stroke endarrow="block"/>
              <v:path arrowok="t"/>
            </v:shape>
            <v:roundrect id="_s1183" o:spid="_x0000_s1079" style="position:absolute;left:7344;top:7082;width:2099;height:1554;v-text-anchor:middle" arcsize="10923f" o:dgmlayout="2" o:dgmnodekind="0" fillcolor="#bbe0e3">
              <v:textbox style="mso-next-textbox:#_s1183">
                <w:txbxContent>
                  <w:p w:rsidR="008143A2" w:rsidRPr="00E77D65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İsim ve Faaliyet Değişikliği Yoksa Deneme İzni Sürecine Geçilmesi</w:t>
                    </w:r>
                  </w:p>
                </w:txbxContent>
              </v:textbox>
            </v:roundrect>
            <v:roundrect id="_s1337" o:spid="_x0000_s1080" style="position:absolute;left:1846;top:7694;width:2910;height:719;v-text-anchor:middle" arcsize="10923f" o:dgmlayout="2" o:dgmnodekind="0" fillcolor="#bbe0e3">
              <v:textbox style="mso-next-textbox:#_s1337">
                <w:txbxContent>
                  <w:p w:rsidR="008143A2" w:rsidRPr="002A1C4E" w:rsidRDefault="008143A2" w:rsidP="008143A2">
                    <w:pPr>
                      <w:spacing w:before="12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1C4E">
                      <w:rPr>
                        <w:rFonts w:ascii="Arial" w:hAnsi="Arial" w:cs="Arial"/>
                        <w:sz w:val="18"/>
                        <w:szCs w:val="18"/>
                      </w:rPr>
                      <w:t>Kiralama Evrakları Tamamlanır OSB’ye başvuru yapıl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ması</w:t>
                    </w:r>
                  </w:p>
                </w:txbxContent>
              </v:textbox>
            </v:roundrect>
            <v:roundrect id="_s1183" o:spid="_x0000_s1081" style="position:absolute;left:1846;top:6414;width:2910;height:987;v-text-anchor:middle" arcsize="10923f" o:dgmlayout="2" o:dgmnodekind="0" fillcolor="#bbe0e3">
              <v:textbox style="mso-next-textbox:#_s1183">
                <w:txbxContent>
                  <w:p w:rsidR="008143A2" w:rsidRPr="002A1C4E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Kiralama işlemleri </w:t>
                    </w:r>
                    <w:r w:rsidRPr="002A1C4E">
                      <w:rPr>
                        <w:rFonts w:ascii="Arial" w:hAnsi="Arial" w:cs="Arial"/>
                        <w:sz w:val="17"/>
                        <w:szCs w:val="17"/>
                      </w:rPr>
                      <w:t>(Tahsis Şahıs adınaysa veya tesis başka bir firmaya kiraya verilecekse)</w:t>
                    </w:r>
                  </w:p>
                </w:txbxContent>
              </v:textbox>
            </v:roundrect>
            <v:line id="_x0000_s1082" style="position:absolute" from="3256,7404" to="3257,7704" strokeweight="2pt">
              <v:stroke endarrow="block"/>
            </v:line>
            <v:roundrect id="_s1337" o:spid="_x0000_s1083" style="position:absolute;left:1846;top:8721;width:2910;height:775;v-text-anchor:middle" arcsize="10923f" o:dgmlayout="2" o:dgmnodekind="0" fillcolor="#bbe0e3">
              <v:textbox style="mso-next-textbox:#_s1337">
                <w:txbxContent>
                  <w:p w:rsidR="008143A2" w:rsidRPr="00B21517" w:rsidRDefault="008143A2" w:rsidP="008143A2">
                    <w:pPr>
                      <w:spacing w:before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OSB Kiralama Uygundur Kararını Alması</w:t>
                    </w:r>
                  </w:p>
                </w:txbxContent>
              </v:textbox>
            </v:roundrect>
            <v:line id="_x0000_s1084" style="position:absolute" from="3259,8423" to="3260,8724" strokeweight="2pt">
              <v:stroke endarrow="block"/>
            </v:line>
            <v:shape id="_x0000_s1085" style="position:absolute;left:4756;top:8618;width:3687;height:505;rotation:180" coordsize="1088,721" path="m1088,1l,,8,721e" filled="f" strokeweight="2pt">
              <v:stroke endarrow="block"/>
              <v:path arrowok="t"/>
            </v:shape>
            <v:roundrect id="_s1248" o:spid="_x0000_s1086" style="position:absolute;left:3399;top:9573;width:4798;height:628;v-text-anchor:middle" arcsize="10923f" o:dgmlayout="2" o:dgmnodekind="0" fillcolor="#bbe0e3">
              <v:textbox style="mso-next-textbox:#_s1248" inset="2.31139mm,1.1557mm,2.31139mm,1.1557mm">
                <w:txbxContent>
                  <w:p w:rsidR="008143A2" w:rsidRPr="00A01EA7" w:rsidRDefault="008143A2" w:rsidP="008143A2">
                    <w:pPr>
                      <w:spacing w:before="4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Deneme İzni Evrakların Tamamlanması ve OSB’ye Başvuru Yapılması</w:t>
                    </w:r>
                  </w:p>
                </w:txbxContent>
              </v:textbox>
            </v:roundrect>
            <v:line id="_x0000_s1087" style="position:absolute" from="5698,9123" to="5699,9573" strokeweight="2pt">
              <v:stroke endarrow="block"/>
            </v:line>
            <v:line id="_x0000_s1088" style="position:absolute" from="5676,10197" to="5677,10497" strokeweight="2pt">
              <v:stroke endarrow="block"/>
            </v:line>
            <v:line id="_x0000_s1089" style="position:absolute" from="5676,11575" to="5677,11875" strokeweight="2pt">
              <v:stroke endarrow="block"/>
            </v:line>
            <v:roundrect id="_s1355" o:spid="_x0000_s1090" style="position:absolute;left:3546;top:11867;width:4197;height:920;v-text-anchor:middle" arcsize="10923f" o:dgmlayout="0" o:dgmnodekind="0" fillcolor="#bbe0e3">
              <v:textbox style="mso-next-textbox:#_s1355" inset="2.33681mm,1.1684mm,2.33681mm,1.1684mm">
                <w:txbxContent>
                  <w:p w:rsidR="008143A2" w:rsidRPr="0068267E" w:rsidRDefault="008143A2" w:rsidP="008143A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Elektrik, Doğalgaz, Su işlemlerin tamamlanması ve Altyapı Bağlantılarının Açılması</w:t>
                    </w:r>
                  </w:p>
                </w:txbxContent>
              </v:textbox>
            </v:roundrect>
            <v:shape id="Akış Çizelgesi: Karar 2" o:spid="_x0000_s1091" type="#_x0000_t110" style="position:absolute;left:3731;top:10497;width:3900;height:10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" fillcolor="#007676">
              <v:fill color2="aqua" o:opacity2="19660f" rotate="t" focus="50%" type="gradient"/>
              <v:textbox style="mso-next-textbox:#Akış Çizelgesi: Karar 2">
                <w:txbxContent>
                  <w:p w:rsidR="008143A2" w:rsidRPr="008C1BFA" w:rsidRDefault="008143A2" w:rsidP="008143A2">
                    <w:pPr>
                      <w:spacing w:before="6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6 ay G</w:t>
                    </w:r>
                    <w:r w:rsidRPr="008C1BFA">
                      <w:rPr>
                        <w:b/>
                        <w:sz w:val="18"/>
                        <w:szCs w:val="18"/>
                      </w:rPr>
                      <w:t xml:space="preserve">eçerli Deneme İzni </w:t>
                    </w:r>
                    <w:r>
                      <w:rPr>
                        <w:b/>
                        <w:sz w:val="18"/>
                        <w:szCs w:val="18"/>
                      </w:rPr>
                      <w:t>Alınması</w:t>
                    </w:r>
                  </w:p>
                </w:txbxContent>
              </v:textbox>
            </v:shape>
          </v:group>
        </w:pict>
      </w:r>
    </w:p>
    <w:p w:rsidR="008143A2" w:rsidRDefault="008143A2" w:rsidP="008143A2"/>
    <w:p w:rsidR="008143A2" w:rsidRDefault="008143A2" w:rsidP="008143A2"/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89535</wp:posOffset>
                </wp:positionV>
                <wp:extent cx="635" cy="190500"/>
                <wp:effectExtent l="60325" t="14605" r="62865" b="2349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5351"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7.05pt" to="211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" strokeweight="2pt">
                <v:stroke endarrow="block"/>
              </v:line>
            </w:pict>
          </mc:Fallback>
        </mc:AlternateContent>
      </w: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125730</wp:posOffset>
                </wp:positionV>
                <wp:extent cx="2665095" cy="424180"/>
                <wp:effectExtent l="13335" t="11430" r="7620" b="12065"/>
                <wp:wrapNone/>
                <wp:docPr id="4" name="Dikdörtgen: Köşeleri Yuvarlatılmı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BE0E3">
                                <a:gamma/>
                                <a:shade val="56078"/>
                                <a:invGamma/>
                              </a:srgbClr>
                            </a:gs>
                            <a:gs pos="50000">
                              <a:srgbClr val="BBE0E3"/>
                            </a:gs>
                            <a:gs pos="100000">
                              <a:srgbClr val="BBE0E3">
                                <a:gamma/>
                                <a:shade val="5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43A2" w:rsidRPr="00B21517" w:rsidRDefault="008143A2" w:rsidP="008143A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1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Çevre İzni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 Çalışma Ruhsatı Evraklarının Tamamlanması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ikdörtgen: Köşeleri Yuvarlatılmış 4" o:spid="_x0000_s1027" style="position:absolute;left:0;text-align:left;margin-left:106.45pt;margin-top:9.9pt;width:209.8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" fillcolor="#697e7f">
                <v:fill color2="#bbe0e3" rotate="t" focus="50%" type="gradient"/>
                <v:textbox>
                  <w:txbxContent>
                    <w:p w:rsidR="008143A2" w:rsidRPr="00B21517" w:rsidRDefault="008143A2" w:rsidP="008143A2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1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Çevre İzni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 Çalışma Ruhsatı Evraklarının Tamamlanması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78105</wp:posOffset>
                </wp:positionV>
                <wp:extent cx="635" cy="189865"/>
                <wp:effectExtent l="60325" t="17145" r="62865" b="3111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8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1637" id="Düz Bağlayıcı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6.15pt" to="211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" strokeweight="2pt">
                <v:stroke endarrow="block"/>
              </v:line>
            </w:pict>
          </mc:Fallback>
        </mc:AlternateContent>
      </w: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98425</wp:posOffset>
                </wp:positionV>
                <wp:extent cx="2574925" cy="822325"/>
                <wp:effectExtent l="38100" t="19050" r="15875" b="34925"/>
                <wp:wrapNone/>
                <wp:docPr id="3" name="Akış Çizelgesi: Kar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2232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00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0FFFF">
                                <a:alpha val="30000"/>
                              </a:srgbClr>
                            </a:gs>
                            <a:gs pos="100000">
                              <a:srgbClr val="00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3A2" w:rsidRPr="00987F0C" w:rsidRDefault="008143A2" w:rsidP="008143A2">
                            <w:pPr>
                              <w:spacing w:before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7F0C">
                              <w:rPr>
                                <w:b/>
                                <w:sz w:val="18"/>
                                <w:szCs w:val="18"/>
                              </w:rPr>
                              <w:t>İşyeri Açma ve Çalışma Ruhsatı Alınması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Karar 3" o:spid="_x0000_s1028" type="#_x0000_t110" style="position:absolute;left:0;text-align:left;margin-left:110.3pt;margin-top:7.75pt;width:202.75pt;height: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" fillcolor="#007676">
                <v:fill color2="aqua" o:opacity2="19660f" rotate="t" focus="50%" type="gradient"/>
                <v:textbox>
                  <w:txbxContent>
                    <w:p w:rsidR="008143A2" w:rsidRPr="00987F0C" w:rsidRDefault="008143A2" w:rsidP="008143A2">
                      <w:pPr>
                        <w:spacing w:before="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7F0C">
                        <w:rPr>
                          <w:b/>
                          <w:sz w:val="18"/>
                          <w:szCs w:val="18"/>
                        </w:rPr>
                        <w:t>İşyeri Açma ve Çalışma Ruhsatı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8143A2" w:rsidRDefault="008143A2" w:rsidP="008143A2">
      <w:pPr>
        <w:jc w:val="center"/>
        <w:outlineLvl w:val="0"/>
        <w:rPr>
          <w:b/>
          <w:sz w:val="22"/>
          <w:szCs w:val="22"/>
        </w:rPr>
      </w:pPr>
    </w:p>
    <w:p w:rsidR="00E52A3C" w:rsidRDefault="00E52A3C">
      <w:bookmarkStart w:id="0" w:name="_GoBack"/>
      <w:bookmarkEnd w:id="0"/>
    </w:p>
    <w:sectPr w:rsidR="00E5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786"/>
    <w:multiLevelType w:val="hybridMultilevel"/>
    <w:tmpl w:val="3AE84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A2"/>
    <w:rsid w:val="005B793A"/>
    <w:rsid w:val="008143A2"/>
    <w:rsid w:val="00E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s1032"/>
        <o:r id="V:Rule2" type="connector" idref="#_s1031">
          <o:proxy start="" idref="#_s1035" connectloc="0"/>
        </o:r>
        <o:r id="V:Rule3" type="connector" idref="#_s1030">
          <o:proxy start="" idref="#_s1036" connectloc="0"/>
          <o:proxy end="" idref="#_s1035" connectloc="2"/>
        </o:r>
        <o:r id="V:Rule4" type="connector" idref="#_s1029"/>
        <o:r id="V:Rule5" type="connector" idref="#_s1028">
          <o:proxy start="" idref="#_x0000_s1044" connectloc="0"/>
          <o:proxy end="" idref="#_s1037" connectloc="2"/>
        </o:r>
        <o:r id="V:Rule6" type="connector" idref="#_s1067"/>
        <o:r id="V:Rule7" type="connector" idref="#_s1066">
          <o:proxy start="" idref="#_s1070" connectloc="0"/>
        </o:r>
        <o:r id="V:Rule8" type="connector" idref="#_s1065"/>
      </o:rules>
    </o:shapelayout>
  </w:shapeDefaults>
  <w:decimalSymbol w:val=","/>
  <w:listSeparator w:val=";"/>
  <w15:chartTrackingRefBased/>
  <w15:docId w15:val="{3C8AF9D4-6FE4-4EC4-9E27-D5F4C54D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Ender ŞAFAK</dc:creator>
  <cp:keywords/>
  <dc:description/>
  <cp:lastModifiedBy>Mehmet Ender ŞAFAK</cp:lastModifiedBy>
  <cp:revision>1</cp:revision>
  <dcterms:created xsi:type="dcterms:W3CDTF">2019-10-17T11:52:00Z</dcterms:created>
  <dcterms:modified xsi:type="dcterms:W3CDTF">2019-10-17T11:53:00Z</dcterms:modified>
</cp:coreProperties>
</file>