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7767C" w14:textId="2012C249" w:rsidR="00101F60" w:rsidRPr="00101F60" w:rsidRDefault="00101F60" w:rsidP="00101F60">
      <w:pPr>
        <w:spacing w:before="120" w:after="0" w:line="240" w:lineRule="auto"/>
        <w:jc w:val="center"/>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GENEL KOŞULLAR</w:t>
      </w:r>
    </w:p>
    <w:p w14:paraId="343964B7"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noProof/>
          <w:sz w:val="24"/>
          <w:szCs w:val="24"/>
          <w:lang w:eastAsia="tr-TR"/>
        </w:rPr>
        <mc:AlternateContent>
          <mc:Choice Requires="wps">
            <w:drawing>
              <wp:inline distT="0" distB="0" distL="0" distR="0" wp14:anchorId="640647B9" wp14:editId="66D8101A">
                <wp:extent cx="6069965" cy="420370"/>
                <wp:effectExtent l="0" t="0" r="26035" b="1778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20370"/>
                        </a:xfrm>
                        <a:prstGeom prst="rect">
                          <a:avLst/>
                        </a:prstGeom>
                        <a:solidFill>
                          <a:srgbClr val="C0C0C0"/>
                        </a:solidFill>
                        <a:ln w="9525">
                          <a:solidFill>
                            <a:srgbClr val="000000"/>
                          </a:solidFill>
                          <a:miter lim="800000"/>
                          <a:headEnd/>
                          <a:tailEnd/>
                        </a:ln>
                      </wps:spPr>
                      <wps:txbx>
                        <w:txbxContent>
                          <w:p w14:paraId="54949A31" w14:textId="77777777" w:rsidR="00101F60" w:rsidRPr="00C36C6F" w:rsidRDefault="00101F60" w:rsidP="00101F60">
                            <w:pPr>
                              <w:rPr>
                                <w:sz w:val="18"/>
                                <w:szCs w:val="18"/>
                              </w:rPr>
                            </w:pPr>
                            <w:r w:rsidRPr="00C36C6F">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640647B9" id="_x0000_t202" coordsize="21600,21600" o:spt="202" path="m,l,21600r21600,l21600,xe">
                <v:stroke joinstyle="miter"/>
                <v:path gradientshapeok="t" o:connecttype="rect"/>
              </v:shapetype>
              <v:shape id="Text Box 3" o:spid="_x0000_s1026" type="#_x0000_t202" style="width:477.95pt;height:3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" fillcolor="silver">
                <v:textbox>
                  <w:txbxContent>
                    <w:p w14:paraId="54949A31" w14:textId="77777777" w:rsidR="00101F60" w:rsidRPr="00C36C6F" w:rsidRDefault="00101F60" w:rsidP="00101F60">
                      <w:pPr>
                        <w:rPr>
                          <w:sz w:val="18"/>
                          <w:szCs w:val="18"/>
                        </w:rPr>
                      </w:pPr>
                      <w:r w:rsidRPr="00C36C6F">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18D98917" w14:textId="0AB43108" w:rsidR="00101F60" w:rsidRPr="00101F60" w:rsidRDefault="00101F60" w:rsidP="00101F60">
      <w:pPr>
        <w:spacing w:before="120" w:after="0" w:line="240" w:lineRule="auto"/>
        <w:jc w:val="center"/>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BAŞLANGIÇ HÜKÜMLERİ</w:t>
      </w:r>
    </w:p>
    <w:p w14:paraId="6C6CEB34"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Tanımlar ve Genel Kurallar</w:t>
      </w:r>
    </w:p>
    <w:p w14:paraId="29881E68"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Sözleşmede yer alan aşağıdaki sözcük ve terimler yanlarında gösterilen anlamı taşıyacaklardır.</w:t>
      </w:r>
    </w:p>
    <w:p w14:paraId="660340A3"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İdari emir/talimat:</w:t>
      </w:r>
      <w:r w:rsidRPr="00101F60">
        <w:rPr>
          <w:rFonts w:ascii="Times New Roman" w:eastAsia="Calibri" w:hAnsi="Times New Roman" w:cs="Times New Roman"/>
          <w:sz w:val="24"/>
          <w:szCs w:val="24"/>
          <w:lang w:bidi="en-US"/>
        </w:rPr>
        <w:t xml:space="preserve"> (Sözleşmeye konu işin yürütülmesiyle ilgili olarak) Proje Yöneticisi tarafından Yükleniciye verilen her türlü talimat veya emir.</w:t>
      </w:r>
    </w:p>
    <w:p w14:paraId="25D3AAA6"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Yüklenici: </w:t>
      </w:r>
      <w:r w:rsidRPr="00101F60">
        <w:rPr>
          <w:rFonts w:ascii="Times New Roman" w:eastAsia="Calibri" w:hAnsi="Times New Roman" w:cs="Times New Roman"/>
          <w:sz w:val="24"/>
          <w:szCs w:val="24"/>
          <w:lang w:bidi="en-US"/>
        </w:rPr>
        <w:t>Sözleşme konusu işleri yerine getirmeyi bir sözleşme altında taahhüt eden taraf.</w:t>
      </w:r>
    </w:p>
    <w:p w14:paraId="44465854"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Sözleşme:</w:t>
      </w:r>
      <w:r w:rsidRPr="00101F60">
        <w:rPr>
          <w:rFonts w:ascii="Times New Roman" w:eastAsia="Calibri" w:hAnsi="Times New Roman" w:cs="Times New Roman"/>
          <w:sz w:val="24"/>
          <w:szCs w:val="24"/>
          <w:lang w:bidi="en-US"/>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59B766EE"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Sözleşme Makamı: </w:t>
      </w:r>
      <w:r w:rsidRPr="00101F60">
        <w:rPr>
          <w:rFonts w:ascii="Times New Roman" w:eastAsia="Calibri" w:hAnsi="Times New Roman" w:cs="Times New Roman"/>
          <w:sz w:val="24"/>
          <w:szCs w:val="24"/>
          <w:lang w:bidi="en-US"/>
        </w:rPr>
        <w:t>Yüklenici ile sözleşmeyi bizzat bağıtlayan ya da sözleşmenin kendi adına bağıtlandığı kamu hukukuna veya özel hukuka tabi gerçek ya da tüzel kişilik.</w:t>
      </w:r>
    </w:p>
    <w:p w14:paraId="6BF49F2F"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Sözleşme bedeli: </w:t>
      </w:r>
      <w:r w:rsidRPr="00101F60">
        <w:rPr>
          <w:rFonts w:ascii="Times New Roman" w:eastAsia="Calibri" w:hAnsi="Times New Roman" w:cs="Times New Roman"/>
          <w:sz w:val="24"/>
          <w:szCs w:val="24"/>
          <w:lang w:bidi="en-US"/>
        </w:rPr>
        <w:t>Özel Koşulların 3. Maddesinde belirtilen tutar.</w:t>
      </w:r>
    </w:p>
    <w:p w14:paraId="228BCF67"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Ay/Gün: </w:t>
      </w:r>
      <w:r w:rsidRPr="00101F60">
        <w:rPr>
          <w:rFonts w:ascii="Times New Roman" w:eastAsia="Calibri" w:hAnsi="Times New Roman" w:cs="Times New Roman"/>
          <w:sz w:val="24"/>
          <w:szCs w:val="24"/>
          <w:lang w:bidi="en-US"/>
        </w:rPr>
        <w:t>takvim ayı/günü.</w:t>
      </w:r>
    </w:p>
    <w:p w14:paraId="68A069AC" w14:textId="77777777" w:rsidR="00101F60" w:rsidRPr="00101F60" w:rsidRDefault="00101F60" w:rsidP="00101F60">
      <w:pPr>
        <w:spacing w:before="120" w:after="0" w:line="240" w:lineRule="auto"/>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 xml:space="preserve">Genel zarar-ziyan bedeli: </w:t>
      </w:r>
      <w:r w:rsidRPr="00101F60">
        <w:rPr>
          <w:rFonts w:ascii="Times New Roman" w:eastAsia="Calibri" w:hAnsi="Times New Roman" w:cs="Times New Roman"/>
          <w:sz w:val="24"/>
          <w:szCs w:val="24"/>
          <w:lang w:bidi="en-US"/>
        </w:rPr>
        <w:t>Sözleşmede evvelce belirtilmemiş olan ve taraflardan birinin sözleşmeyi ihlal etmesi nedeniyle zarar gören diğer tarafa tazminat olarak ödenmek üzere yasal yollarla ya da tarafların karşılıklı anlaşmasıyla kararlaştırılan tutar.</w:t>
      </w:r>
      <w:r w:rsidRPr="00101F60">
        <w:rPr>
          <w:rFonts w:ascii="Times New Roman" w:eastAsia="Calibri" w:hAnsi="Times New Roman" w:cs="Times New Roman"/>
          <w:b/>
          <w:sz w:val="24"/>
          <w:szCs w:val="24"/>
          <w:lang w:bidi="en-US"/>
        </w:rPr>
        <w:t xml:space="preserve"> </w:t>
      </w:r>
    </w:p>
    <w:p w14:paraId="6D02E1B8"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Maktu zarar-ziyan bedeli: </w:t>
      </w:r>
      <w:r w:rsidRPr="00101F60">
        <w:rPr>
          <w:rFonts w:ascii="Times New Roman" w:eastAsia="Calibri" w:hAnsi="Times New Roman" w:cs="Times New Roman"/>
          <w:sz w:val="24"/>
          <w:szCs w:val="24"/>
          <w:lang w:bidi="en-US"/>
        </w:rPr>
        <w:t>Sözleşmenin tamamının veya bir kısmının yerine getirilmemesi halinde zarar gören tarafa diğer tarafça ödenmek üzere sözleşmede belirtilen tazminat.</w:t>
      </w:r>
    </w:p>
    <w:p w14:paraId="229A41D0"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Proje: </w:t>
      </w:r>
      <w:r w:rsidRPr="00101F60">
        <w:rPr>
          <w:rFonts w:ascii="Times New Roman" w:eastAsia="Calibri" w:hAnsi="Times New Roman" w:cs="Times New Roman"/>
          <w:sz w:val="24"/>
          <w:szCs w:val="24"/>
          <w:lang w:bidi="en-US"/>
        </w:rPr>
        <w:t>Sözleşmeye konu işin yerine getirilmesiyle ilgili bulunan proje.</w:t>
      </w:r>
    </w:p>
    <w:p w14:paraId="12DB86AE"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Proje Yöneticisi: </w:t>
      </w:r>
      <w:r w:rsidRPr="00101F60">
        <w:rPr>
          <w:rFonts w:ascii="Times New Roman" w:eastAsia="Calibri" w:hAnsi="Times New Roman" w:cs="Times New Roman"/>
          <w:sz w:val="24"/>
          <w:szCs w:val="24"/>
          <w:lang w:bidi="en-US"/>
        </w:rPr>
        <w:t>Sözleşmenin uygulanmasını Sözleşme Makamı adına izlemekle sorumlu gerçek / tüzel kişi.</w:t>
      </w:r>
    </w:p>
    <w:p w14:paraId="0ACA8AF2"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 xml:space="preserve">Sözleşme konusu iş: </w:t>
      </w:r>
      <w:r w:rsidRPr="00101F60">
        <w:rPr>
          <w:rFonts w:ascii="Times New Roman" w:eastAsia="Calibri" w:hAnsi="Times New Roman" w:cs="Times New Roman"/>
          <w:sz w:val="24"/>
          <w:szCs w:val="24"/>
          <w:lang w:bidi="en-US"/>
        </w:rPr>
        <w:t>Yüklenici tarafından Sözleşme altında yerine getirilecek mal temini, hizmet ve yapım işleri ile ilgili faaliyetler.</w:t>
      </w:r>
    </w:p>
    <w:p w14:paraId="17410F34"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t>İş tanımı (Teknik Şartname):</w:t>
      </w:r>
      <w:r w:rsidRPr="00101F60">
        <w:rPr>
          <w:rFonts w:ascii="Times New Roman" w:eastAsia="Calibri" w:hAnsi="Times New Roman" w:cs="Times New Roman"/>
          <w:sz w:val="24"/>
          <w:szCs w:val="24"/>
          <w:lang w:bidi="en-US"/>
        </w:rPr>
        <w:t xml:space="preserve"> Sözleşme</w:t>
      </w:r>
      <w:r w:rsidRPr="00101F60">
        <w:rPr>
          <w:rFonts w:ascii="Times New Roman" w:eastAsia="Calibri" w:hAnsi="Times New Roman" w:cs="Times New Roman"/>
          <w:b/>
          <w:sz w:val="24"/>
          <w:szCs w:val="24"/>
          <w:lang w:bidi="en-US"/>
        </w:rPr>
        <w:t xml:space="preserve"> </w:t>
      </w:r>
      <w:r w:rsidRPr="00101F60">
        <w:rPr>
          <w:rFonts w:ascii="Times New Roman" w:eastAsia="Calibri" w:hAnsi="Times New Roman" w:cs="Times New Roman"/>
          <w:sz w:val="24"/>
          <w:szCs w:val="24"/>
          <w:lang w:bidi="en-US"/>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35F0F497"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Sözleşmedeki sürelerde son günün tatil gününe rastlaması halinde, süre takip eden işgününe kadar uzar.</w:t>
      </w:r>
    </w:p>
    <w:p w14:paraId="77E40F42"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Metnin içeriğinin ve bağlamının imkân verdiği durumlarda tekil sözcüklerin çoğul anlamı, çoğul sözcüklerin de tekil anlamı kapsadığı addedilecektir. </w:t>
      </w:r>
    </w:p>
    <w:p w14:paraId="032A3EFB"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Kişileri veya tarafları belirten sözcüklerin firmaları, şirketleri ve tüzel kişiliğe sahip bütün kuruluşları içerdiği addedilecektir.</w:t>
      </w:r>
    </w:p>
    <w:p w14:paraId="06BEDB29"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Bildirimler ve yazılı haberleşmeler</w:t>
      </w:r>
    </w:p>
    <w:p w14:paraId="62EA5B4F"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Yazılı bir haberleşme belgesinin alınması için belirlenmiş bir son tarihin bulunduğu durumlarda, gönderici söz konusu yazılı haberleşme belgesinin alındığının karşı tarafça teyit </w:t>
      </w:r>
      <w:r w:rsidRPr="00101F60">
        <w:rPr>
          <w:rFonts w:ascii="Times New Roman" w:eastAsia="Calibri" w:hAnsi="Times New Roman" w:cs="Times New Roman"/>
          <w:sz w:val="24"/>
          <w:szCs w:val="24"/>
          <w:lang w:bidi="en-US"/>
        </w:rPr>
        <w:lastRenderedPageBreak/>
        <w:t xml:space="preserve">edilmesini istemelidir. Bununla birlikte, gönderici her durumda yazılı iletişim belgesinin zamanında alınmasını sağlamak için gerekli bütün tedbirleri önceden almalıdır. </w:t>
      </w:r>
    </w:p>
    <w:p w14:paraId="323B5D5A" w14:textId="3DC9B076"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501B9AC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u w:val="single"/>
          <w:lang w:bidi="en-US"/>
        </w:rPr>
      </w:pPr>
      <w:r w:rsidRPr="00101F60">
        <w:rPr>
          <w:rFonts w:ascii="Times New Roman" w:eastAsia="Calibri" w:hAnsi="Times New Roman" w:cs="Times New Roman"/>
          <w:b/>
          <w:sz w:val="24"/>
          <w:szCs w:val="24"/>
          <w:lang w:bidi="en-US"/>
        </w:rPr>
        <w:t>Sözleşmeye davet</w:t>
      </w:r>
      <w:r w:rsidRPr="00101F60">
        <w:rPr>
          <w:rFonts w:ascii="Times New Roman" w:eastAsia="Calibri" w:hAnsi="Times New Roman" w:cs="Times New Roman"/>
          <w:b/>
          <w:sz w:val="24"/>
          <w:szCs w:val="24"/>
          <w:lang w:bidi="en-US"/>
        </w:rPr>
        <w:tab/>
      </w:r>
    </w:p>
    <w:p w14:paraId="4E0EB6E3" w14:textId="77777777" w:rsidR="00101F60" w:rsidRPr="00101F60" w:rsidRDefault="00101F60" w:rsidP="00101F60">
      <w:pPr>
        <w:spacing w:before="120" w:after="12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258B0B71" w14:textId="77777777" w:rsidR="00101F60" w:rsidRPr="00101F60" w:rsidRDefault="00101F60" w:rsidP="00101F60">
      <w:pPr>
        <w:tabs>
          <w:tab w:val="left" w:pos="0"/>
        </w:tabs>
        <w:spacing w:before="120" w:after="0" w:line="240" w:lineRule="auto"/>
        <w:ind w:right="-356"/>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İsteklinin, bu davetin tebliğ tarihini izleyen beş (5) gün içinde kesin teminatı vererek (kesin teminat istenen işlerde) sözleşmeyi imzalaması şarttır.</w:t>
      </w:r>
    </w:p>
    <w:p w14:paraId="6242B3E2"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İhalenin sözleşmeye bağlanması</w:t>
      </w:r>
    </w:p>
    <w:p w14:paraId="33FBCA08" w14:textId="77777777" w:rsidR="00101F60" w:rsidRPr="00101F60" w:rsidRDefault="00101F60" w:rsidP="00101F60">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5D826215"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 yapılmasında isteklinin görev ve sorumluluğu</w:t>
      </w:r>
    </w:p>
    <w:p w14:paraId="6DF99CEA" w14:textId="77777777" w:rsidR="00101F60" w:rsidRPr="00101F60" w:rsidRDefault="00101F60" w:rsidP="00101F60">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14:paraId="1C059C52" w14:textId="77777777" w:rsidR="00101F60" w:rsidRPr="00101F60" w:rsidRDefault="00101F60" w:rsidP="00101F60">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E4AAB11" w14:textId="77777777" w:rsidR="00101F60" w:rsidRP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Bu zorunluluklara uyulmadığı takdirde, protesto çekmeye ve hüküm almaya gerek kalmaksızın ihale üzerinde kalan isteklinin geçici teminatı gelir kaydedilir ve ihale kararı iptal edilir.</w:t>
      </w:r>
    </w:p>
    <w:p w14:paraId="31916446" w14:textId="77777777" w:rsidR="00101F60" w:rsidRP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31C094A4" w14:textId="77777777" w:rsidR="00101F60" w:rsidRP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14:shadow w14:blurRad="50800" w14:dist="38100" w14:dir="2700000" w14:sx="100000" w14:sy="100000" w14:kx="0" w14:ky="0" w14:algn="tl">
            <w14:srgbClr w14:val="000000">
              <w14:alpha w14:val="60000"/>
            </w14:srgbClr>
          </w14:shadow>
        </w:rPr>
      </w:pPr>
      <w:r w:rsidRPr="00101F60">
        <w:rPr>
          <w:rFonts w:ascii="Times New Roman" w:eastAsia="Calibri" w:hAnsi="Times New Roman" w:cs="Times New Roman"/>
          <w:sz w:val="24"/>
          <w:szCs w:val="24"/>
          <w:lang w:bidi="en-US"/>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101F60">
        <w:rPr>
          <w:rFonts w:ascii="Times New Roman" w:eastAsia="Calibri" w:hAnsi="Times New Roman" w:cs="Times New Roman"/>
          <w:sz w:val="24"/>
          <w:szCs w:val="24"/>
          <w:lang w:bidi="en-US"/>
        </w:rPr>
        <w:t>için,</w:t>
      </w:r>
      <w:proofErr w:type="gramEnd"/>
      <w:r w:rsidRPr="00101F60">
        <w:rPr>
          <w:rFonts w:ascii="Times New Roman" w:eastAsia="Calibri" w:hAnsi="Times New Roman" w:cs="Times New Roman"/>
          <w:sz w:val="24"/>
          <w:szCs w:val="24"/>
          <w:lang w:bidi="en-US"/>
        </w:rPr>
        <w:t xml:space="preserve"> ister kalıcı, ister geçici nitelikte olsun, gereken bütün denetim, muayene ve testleri yaptıracak ve işçilik, malzeme, tesis, ekipman vb. temin edecektir.</w:t>
      </w:r>
    </w:p>
    <w:p w14:paraId="44132ECB" w14:textId="5720AEA3" w:rsid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BD88EBD" w14:textId="5DE8B53C" w:rsid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rPr>
      </w:pPr>
    </w:p>
    <w:p w14:paraId="437DB110" w14:textId="77777777" w:rsidR="00101F60" w:rsidRPr="00101F60" w:rsidRDefault="00101F60" w:rsidP="00101F60">
      <w:pPr>
        <w:tabs>
          <w:tab w:val="left" w:pos="567"/>
        </w:tabs>
        <w:spacing w:before="120" w:after="0" w:line="240" w:lineRule="auto"/>
        <w:jc w:val="both"/>
        <w:rPr>
          <w:rFonts w:ascii="Times New Roman" w:eastAsia="Calibri" w:hAnsi="Times New Roman" w:cs="Times New Roman"/>
          <w:sz w:val="24"/>
          <w:szCs w:val="24"/>
          <w:lang w:bidi="en-US"/>
        </w:rPr>
      </w:pPr>
    </w:p>
    <w:p w14:paraId="2EF70C12" w14:textId="2C80754C"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lastRenderedPageBreak/>
        <w:t>Sözleşme yapılmasında Sözleşme Makamının görev ve sorumluluğu</w:t>
      </w:r>
      <w:r w:rsidRPr="00101F60">
        <w:rPr>
          <w:rFonts w:ascii="Times New Roman" w:eastAsia="Calibri" w:hAnsi="Times New Roman" w:cs="Times New Roman"/>
          <w:b/>
          <w:sz w:val="24"/>
          <w:szCs w:val="24"/>
          <w:lang w:bidi="en-US"/>
        </w:rPr>
        <w:tab/>
      </w:r>
    </w:p>
    <w:p w14:paraId="5696DEB6" w14:textId="77777777" w:rsidR="00101F60" w:rsidRPr="00101F60" w:rsidRDefault="00101F60" w:rsidP="00101F60">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74EAD397" w14:textId="0E8A568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Bu takdirde geçici teminatı geri verilir.</w:t>
      </w:r>
    </w:p>
    <w:p w14:paraId="6FC44223"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Devri, Alt Sözleşme</w:t>
      </w:r>
    </w:p>
    <w:p w14:paraId="572A2356" w14:textId="32AB3B3F" w:rsidR="00101F60" w:rsidRPr="00101F60" w:rsidRDefault="00101F60" w:rsidP="00101F60">
      <w:pPr>
        <w:spacing w:before="120" w:after="0" w:line="240" w:lineRule="auto"/>
        <w:jc w:val="both"/>
        <w:rPr>
          <w:rFonts w:ascii="Times New Roman" w:eastAsia="Calibri" w:hAnsi="Times New Roman" w:cs="Times New Roman"/>
          <w:color w:val="0070C0"/>
          <w:sz w:val="24"/>
          <w:szCs w:val="24"/>
          <w:lang w:bidi="en-US"/>
        </w:rPr>
      </w:pPr>
      <w:r w:rsidRPr="00101F60">
        <w:rPr>
          <w:rFonts w:ascii="Times New Roman" w:eastAsia="Calibri" w:hAnsi="Times New Roman" w:cs="Times New Roman"/>
          <w:sz w:val="24"/>
          <w:szCs w:val="24"/>
          <w:lang w:bidi="en-US"/>
        </w:rPr>
        <w:t>Yüklenici, hizmetlerin yerine getirilmesini üçüncü bir şahsa/tarafa vermek üzere sözleşmeyi devredemez, alt sözleşme (taşeron sözleşmesi) yapamaz. Sözleşmenin devri, taşerona verilmesi sözleşmenin ihlali olarak addedilecektir</w:t>
      </w:r>
      <w:r>
        <w:rPr>
          <w:rFonts w:ascii="Times New Roman" w:eastAsia="Calibri" w:hAnsi="Times New Roman" w:cs="Times New Roman"/>
          <w:sz w:val="24"/>
          <w:szCs w:val="24"/>
          <w:lang w:bidi="en-US"/>
        </w:rPr>
        <w:t xml:space="preserve">. </w:t>
      </w:r>
    </w:p>
    <w:p w14:paraId="069A865E" w14:textId="77777777" w:rsidR="00101F60" w:rsidRPr="00101F60" w:rsidRDefault="00101F60" w:rsidP="00101F60">
      <w:pPr>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 MAKAMININ YÜKÜMLÜLÜKLERİ</w:t>
      </w:r>
    </w:p>
    <w:p w14:paraId="71217BB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Bilgi/doküman temini</w:t>
      </w:r>
    </w:p>
    <w:p w14:paraId="2C951FA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 Makamı sözleşmenin yürütülmesiyle ilgili olabilecek her türlü bilgi ve/veya dokümanı derhal Yükleniciye temin edecektir. Bu dokümanlar sözleşmenin sonunda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iade edilecektir.</w:t>
      </w:r>
    </w:p>
    <w:p w14:paraId="6FED598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Makamı, sözleşmenin başarıyla yürütülmesi bakımından Yüklenicinin makul olarak talep edebileceği bilgileri ona temin etmek için Yüklenici ile mümkün olduğu ölçüde </w:t>
      </w:r>
      <w:proofErr w:type="gramStart"/>
      <w:r w:rsidRPr="00101F60">
        <w:rPr>
          <w:rFonts w:ascii="Times New Roman" w:eastAsia="Calibri" w:hAnsi="Times New Roman" w:cs="Times New Roman"/>
          <w:sz w:val="24"/>
          <w:szCs w:val="24"/>
          <w:lang w:bidi="en-US"/>
        </w:rPr>
        <w:t>işbirliği</w:t>
      </w:r>
      <w:proofErr w:type="gramEnd"/>
      <w:r w:rsidRPr="00101F60">
        <w:rPr>
          <w:rFonts w:ascii="Times New Roman" w:eastAsia="Calibri" w:hAnsi="Times New Roman" w:cs="Times New Roman"/>
          <w:sz w:val="24"/>
          <w:szCs w:val="24"/>
          <w:lang w:bidi="en-US"/>
        </w:rPr>
        <w:t xml:space="preserve"> yapacaktır. </w:t>
      </w:r>
    </w:p>
    <w:p w14:paraId="7F91ACB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Sözleşme Makamı, sözleşmenin şaibeden uzak, etkin ve saydam işleyebilmesi için gerekli her türlü belgenin temin edilmesini istemeye yetkilidir ve aynı zamanda gerekli girişimlerde bulunmakla yükümlüdür.</w:t>
      </w:r>
    </w:p>
    <w:p w14:paraId="2D35E443" w14:textId="77777777" w:rsidR="00101F60" w:rsidRPr="00101F60" w:rsidRDefault="00101F60" w:rsidP="00101F60">
      <w:pPr>
        <w:spacing w:before="120" w:after="0" w:line="240" w:lineRule="auto"/>
        <w:ind w:firstLine="720"/>
        <w:jc w:val="both"/>
        <w:rPr>
          <w:rFonts w:ascii="Times New Roman" w:eastAsia="Calibri" w:hAnsi="Times New Roman" w:cs="Times New Roman"/>
          <w:sz w:val="24"/>
          <w:szCs w:val="24"/>
          <w:lang w:bidi="en-US"/>
        </w:rPr>
      </w:pPr>
    </w:p>
    <w:p w14:paraId="0782B69C" w14:textId="77777777" w:rsidR="00101F60" w:rsidRPr="00101F60" w:rsidRDefault="00101F60" w:rsidP="00101F60">
      <w:pPr>
        <w:spacing w:before="120" w:after="0" w:line="240" w:lineRule="auto"/>
        <w:ind w:left="702" w:hanging="645"/>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YÜKLENİCİNİN YÜKÜMLÜLÜKLERİ</w:t>
      </w:r>
    </w:p>
    <w:p w14:paraId="3CA43119"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Genel yükümlülükler</w:t>
      </w:r>
    </w:p>
    <w:p w14:paraId="01FC6F4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4C46303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talep etmesi halinde söz konusu belgenin bir örneği ücretsiz olarak temin edilecektir. Sözleşme konusu işin yürütülmesi süresince kat edilen aşamalar ve detaylar Sözleşme Makamına en kısa zamanda bildirilecektir.</w:t>
      </w:r>
    </w:p>
    <w:p w14:paraId="3BB5838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zarar görmeyeceğine peşinen kefil olacaktır. </w:t>
      </w:r>
    </w:p>
    <w:p w14:paraId="3D82D98F"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Yüklenici sözleşmeye konu işi azami özen, dikkat ve ihtimamı göstererek ve en iyi mesleki uygulamalara ve teamüllere riayet ederek gerçekleştirecektir.</w:t>
      </w:r>
    </w:p>
    <w:p w14:paraId="5FE119C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Yapım işlerinde geçerli olmak üzere, sözleşmeye konu işin yürütülmesi süresince, Yüklenici, deneyimli bir Yüklenici tarafından önceden öngörülemeyecek fiziksel durumlar </w:t>
      </w:r>
      <w:r w:rsidRPr="00101F60">
        <w:rPr>
          <w:rFonts w:ascii="Times New Roman" w:eastAsia="Calibri" w:hAnsi="Times New Roman" w:cs="Times New Roman"/>
          <w:sz w:val="24"/>
          <w:szCs w:val="24"/>
          <w:lang w:bidi="en-US"/>
        </w:rPr>
        <w:lastRenderedPageBreak/>
        <w:t xml:space="preserve">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59A7483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(6) Verilen teklifin Sözleşmeye konu iş için gereken tüm standart araştırmaların yapılarak verildiği kabul edilir.</w:t>
      </w:r>
    </w:p>
    <w:p w14:paraId="018ABDD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(7) Yüklenici, Proje </w:t>
      </w:r>
      <w:proofErr w:type="spellStart"/>
      <w:r w:rsidRPr="00101F60">
        <w:rPr>
          <w:rFonts w:ascii="Times New Roman" w:eastAsia="Calibri" w:hAnsi="Times New Roman" w:cs="Times New Roman"/>
          <w:sz w:val="24"/>
          <w:szCs w:val="24"/>
          <w:lang w:bidi="en-US"/>
        </w:rPr>
        <w:t>Yöneticisi’nin</w:t>
      </w:r>
      <w:proofErr w:type="spellEnd"/>
      <w:r w:rsidRPr="00101F60">
        <w:rPr>
          <w:rFonts w:ascii="Times New Roman" w:eastAsia="Calibri" w:hAnsi="Times New Roman" w:cs="Times New Roman"/>
          <w:sz w:val="24"/>
          <w:szCs w:val="24"/>
          <w:lang w:bidi="en-US"/>
        </w:rPr>
        <w:t xml:space="preserve"> sözleşmeye konu işin mevzuata ve sözleşme kurallarına uygun olarak yürütüldüğünü tespit edebilmesi ve gereken idari emirleri verebilmesi için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veya temsilcisinin iş mahalline girişini sağlamakla ve iş mahallinin güvenliğini sağlamakla mükelleftir.</w:t>
      </w:r>
    </w:p>
    <w:p w14:paraId="42A2136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(8) Eğer Yüklenici verilen idari talimatın içerdiği şartların Proje </w:t>
      </w:r>
      <w:proofErr w:type="spellStart"/>
      <w:r w:rsidRPr="00101F60">
        <w:rPr>
          <w:rFonts w:ascii="Times New Roman" w:eastAsia="Calibri" w:hAnsi="Times New Roman" w:cs="Times New Roman"/>
          <w:sz w:val="24"/>
          <w:szCs w:val="24"/>
          <w:lang w:bidi="en-US"/>
        </w:rPr>
        <w:t>Yöneticisi’nin</w:t>
      </w:r>
      <w:proofErr w:type="spellEnd"/>
      <w:r w:rsidRPr="00101F60">
        <w:rPr>
          <w:rFonts w:ascii="Times New Roman" w:eastAsia="Calibri" w:hAnsi="Times New Roman" w:cs="Times New Roman"/>
          <w:sz w:val="24"/>
          <w:szCs w:val="24"/>
          <w:lang w:bidi="en-US"/>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bildirecektir. İdari talimatın yerine getirilmesi bu bildirim münasebetiyle askıya alınmayacaktır. </w:t>
      </w:r>
    </w:p>
    <w:p w14:paraId="5ED06ED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(9) Şayet Yüklenici iki veya daha fazla kişinin oluşturduğu bir konsorsiyum ya da ortak girişimden oluşuyorsa, bu kişilerin tümü sözleşme hükümlerini yerine getirmekten müştereken ve </w:t>
      </w:r>
      <w:proofErr w:type="spellStart"/>
      <w:r w:rsidRPr="00101F60">
        <w:rPr>
          <w:rFonts w:ascii="Times New Roman" w:eastAsia="Calibri" w:hAnsi="Times New Roman" w:cs="Times New Roman"/>
          <w:sz w:val="24"/>
          <w:szCs w:val="24"/>
          <w:lang w:bidi="en-US"/>
        </w:rPr>
        <w:t>müteselsilen</w:t>
      </w:r>
      <w:proofErr w:type="spellEnd"/>
      <w:r w:rsidRPr="00101F60">
        <w:rPr>
          <w:rFonts w:ascii="Times New Roman" w:eastAsia="Calibri" w:hAnsi="Times New Roman" w:cs="Times New Roman"/>
          <w:sz w:val="24"/>
          <w:szCs w:val="24"/>
          <w:lang w:bidi="en-US"/>
        </w:rPr>
        <w:t xml:space="preserve"> sorumlu olacaklardır. Bu sözleşmede öngörülen amaçlar çerçevesinde konsorsiyum ya da ortak girişim adına hareket etmek üzere tayin edilmiş bulunan kişi konsorsiyumu bağlama ve ilzam etme yetkisine sahip olacaktır.</w:t>
      </w:r>
    </w:p>
    <w:p w14:paraId="7D398B3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(10)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önceden yazılı rızası olmaksızın konsorsiyum ya da ortak girişimin yapı ve bileşiminde yapılacak her türlü değişiklik sözleşmenin ihlali olarak addedilecektir.</w:t>
      </w:r>
    </w:p>
    <w:p w14:paraId="239EBE0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(11) Kalkınma Ajansı ile Sözleşme Makamı arasındaki sözleşme hükümleri uyarınca Yüklenici, Kalkınma</w:t>
      </w:r>
      <w:r w:rsidRPr="00101F60">
        <w:rPr>
          <w:rFonts w:ascii="Times New Roman" w:eastAsia="Calibri" w:hAnsi="Times New Roman" w:cs="Times New Roman"/>
          <w:color w:val="000000"/>
          <w:sz w:val="24"/>
          <w:szCs w:val="24"/>
          <w:lang w:bidi="en-US"/>
        </w:rPr>
        <w:t xml:space="preserve"> Ajansı’nın</w:t>
      </w:r>
      <w:r w:rsidRPr="00101F60">
        <w:rPr>
          <w:rFonts w:ascii="Times New Roman" w:eastAsia="Calibri" w:hAnsi="Times New Roman" w:cs="Times New Roman"/>
          <w:sz w:val="24"/>
          <w:szCs w:val="24"/>
          <w:lang w:bidi="en-US"/>
        </w:rPr>
        <w:t xml:space="preserve"> mali katkısının yeterli ölçüde tanıtım ve reklâmının yapılması için gerekli bütün adımları atacaktır. Bu adımların </w:t>
      </w:r>
      <w:r w:rsidRPr="00101F60">
        <w:rPr>
          <w:rFonts w:ascii="Times New Roman" w:eastAsia="Calibri" w:hAnsi="Times New Roman" w:cs="Times New Roman"/>
          <w:color w:val="000000"/>
          <w:sz w:val="24"/>
          <w:szCs w:val="24"/>
          <w:lang w:bidi="en-US"/>
        </w:rPr>
        <w:t xml:space="preserve">Kalkınma Ajansı </w:t>
      </w:r>
      <w:r w:rsidRPr="00101F60">
        <w:rPr>
          <w:rFonts w:ascii="Times New Roman" w:eastAsia="Calibri" w:hAnsi="Times New Roman" w:cs="Times New Roman"/>
          <w:sz w:val="24"/>
          <w:szCs w:val="24"/>
          <w:lang w:bidi="en-US"/>
        </w:rPr>
        <w:t>tarafından tanımlanan ve yayımlanan tanınırlık ve görünürlük kurallarına uyması gereklidir.</w:t>
      </w:r>
    </w:p>
    <w:p w14:paraId="1BEC247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iCs/>
          <w:sz w:val="24"/>
          <w:szCs w:val="24"/>
          <w:lang w:bidi="en-US"/>
        </w:rPr>
      </w:pPr>
      <w:r w:rsidRPr="00101F60">
        <w:rPr>
          <w:rFonts w:ascii="Times New Roman" w:eastAsia="Calibri" w:hAnsi="Times New Roman" w:cs="Times New Roman"/>
          <w:sz w:val="24"/>
          <w:szCs w:val="24"/>
          <w:lang w:bidi="en-US"/>
        </w:rPr>
        <w:t xml:space="preserve">(12) </w:t>
      </w:r>
      <w:r w:rsidRPr="00101F60">
        <w:rPr>
          <w:rFonts w:ascii="Times New Roman" w:eastAsia="Calibri" w:hAnsi="Times New Roman" w:cs="Times New Roman"/>
          <w:iCs/>
          <w:sz w:val="24"/>
          <w:szCs w:val="24"/>
          <w:lang w:bidi="en-US"/>
        </w:rPr>
        <w:t xml:space="preserve">Tasarım bileşeni olan sözleşmelerde; Yüklenici, yapım işlerinin tasarımını deneyimli tasarımcılardan </w:t>
      </w:r>
      <w:proofErr w:type="gramStart"/>
      <w:r w:rsidRPr="00101F60">
        <w:rPr>
          <w:rFonts w:ascii="Times New Roman" w:eastAsia="Calibri" w:hAnsi="Times New Roman" w:cs="Times New Roman"/>
          <w:iCs/>
          <w:sz w:val="24"/>
          <w:szCs w:val="24"/>
          <w:lang w:bidi="en-US"/>
        </w:rPr>
        <w:t>yararlanarak,  Sözleşme</w:t>
      </w:r>
      <w:proofErr w:type="gramEnd"/>
      <w:r w:rsidRPr="00101F60">
        <w:rPr>
          <w:rFonts w:ascii="Times New Roman" w:eastAsia="Calibri" w:hAnsi="Times New Roman" w:cs="Times New Roman"/>
          <w:iCs/>
          <w:sz w:val="24"/>
          <w:szCs w:val="24"/>
          <w:lang w:bidi="en-US"/>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w:t>
      </w:r>
      <w:proofErr w:type="gramStart"/>
      <w:r w:rsidRPr="00101F60">
        <w:rPr>
          <w:rFonts w:ascii="Times New Roman" w:eastAsia="Calibri" w:hAnsi="Times New Roman" w:cs="Times New Roman"/>
          <w:iCs/>
          <w:sz w:val="24"/>
          <w:szCs w:val="24"/>
          <w:lang w:bidi="en-US"/>
        </w:rPr>
        <w:t>eksikliklerin,  belirsizliklerin</w:t>
      </w:r>
      <w:proofErr w:type="gramEnd"/>
      <w:r w:rsidRPr="00101F60">
        <w:rPr>
          <w:rFonts w:ascii="Times New Roman" w:eastAsia="Calibri" w:hAnsi="Times New Roman" w:cs="Times New Roman"/>
          <w:iCs/>
          <w:sz w:val="24"/>
          <w:szCs w:val="24"/>
          <w:lang w:bidi="en-US"/>
        </w:rPr>
        <w:t xml:space="preserve">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4D401650"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iCs/>
          <w:sz w:val="24"/>
          <w:szCs w:val="24"/>
          <w:lang w:bidi="en-US"/>
        </w:rPr>
        <w:t xml:space="preserve">(13) </w:t>
      </w:r>
      <w:r w:rsidRPr="00101F60">
        <w:rPr>
          <w:rFonts w:ascii="Times New Roman" w:eastAsia="Calibri" w:hAnsi="Times New Roman" w:cs="Times New Roman"/>
          <w:sz w:val="24"/>
          <w:szCs w:val="24"/>
          <w:lang w:bidi="en-US"/>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2EA4EB8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(14) Yapım işlerinde geçerli olmak üzere Özel Koşullar gerektiriyorsa Yüklenici, sözleşmenin uygulama programını hazırlayarak Sözleşme Makamının onayına sunacaktır. Program en azından aşağıdakileri ihtiva edecektir:</w:t>
      </w:r>
    </w:p>
    <w:p w14:paraId="07EC8C8A" w14:textId="77777777" w:rsidR="00101F60" w:rsidRPr="00101F60" w:rsidRDefault="00101F60" w:rsidP="00101F60">
      <w:pPr>
        <w:spacing w:before="120" w:after="0" w:line="240" w:lineRule="auto"/>
        <w:ind w:left="720"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 Yüklenicinin işlerin yürütülmesini önerdiği sıra;</w:t>
      </w:r>
    </w:p>
    <w:p w14:paraId="18D82C3A" w14:textId="77777777" w:rsidR="00101F60" w:rsidRPr="00101F60" w:rsidRDefault="00101F60" w:rsidP="00101F60">
      <w:pPr>
        <w:spacing w:before="120" w:after="0" w:line="240" w:lineRule="auto"/>
        <w:ind w:left="720"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 Çizimlerin teslim alınması ve kabul edilmesi için son teslim tarihi;</w:t>
      </w:r>
    </w:p>
    <w:p w14:paraId="38257959" w14:textId="77777777" w:rsidR="00101F60" w:rsidRPr="00101F60" w:rsidRDefault="00101F60" w:rsidP="00101F60">
      <w:pPr>
        <w:spacing w:before="120" w:after="0" w:line="240" w:lineRule="auto"/>
        <w:ind w:left="720"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c) Yüklenicinin işlerin yürütülmesi için önerdiği yöntemlerin genel bir tanımı;</w:t>
      </w:r>
    </w:p>
    <w:p w14:paraId="10AD21BA" w14:textId="77777777" w:rsidR="00101F60" w:rsidRPr="00101F60" w:rsidRDefault="00101F60" w:rsidP="00101F60">
      <w:pPr>
        <w:spacing w:before="120" w:after="0" w:line="240" w:lineRule="auto"/>
        <w:ind w:left="720"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d) Sözleşme Makamının ihtiyaç duyabileceği daha geniş bilgi ve ayrıntılar</w:t>
      </w:r>
    </w:p>
    <w:p w14:paraId="5CF3A09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0965317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(16) Sözleşme Makamı onayı olmadan programda hiçbir maddi değişiklik yapılmayacaktır</w:t>
      </w:r>
      <w:r w:rsidRPr="00101F60">
        <w:rPr>
          <w:rFonts w:ascii="Times New Roman" w:eastAsia="Calibri" w:hAnsi="Times New Roman" w:cs="Times New Roman"/>
          <w:b/>
          <w:sz w:val="24"/>
          <w:szCs w:val="24"/>
          <w:lang w:bidi="en-US"/>
        </w:rPr>
        <w:t xml:space="preserve">. </w:t>
      </w:r>
      <w:r w:rsidRPr="00101F60">
        <w:rPr>
          <w:rFonts w:ascii="Times New Roman" w:eastAsia="Calibri" w:hAnsi="Times New Roman" w:cs="Times New Roman"/>
          <w:sz w:val="24"/>
          <w:szCs w:val="24"/>
          <w:lang w:bidi="en-US"/>
        </w:rPr>
        <w:t>Bununla birlikte işlerin ilerlemesi</w:t>
      </w:r>
      <w:r w:rsidRPr="00101F60">
        <w:rPr>
          <w:rFonts w:ascii="Times New Roman" w:eastAsia="Calibri" w:hAnsi="Times New Roman" w:cs="Times New Roman"/>
          <w:b/>
          <w:sz w:val="24"/>
          <w:szCs w:val="24"/>
          <w:lang w:bidi="en-US"/>
        </w:rPr>
        <w:t xml:space="preserve"> </w:t>
      </w:r>
      <w:r w:rsidRPr="00101F60">
        <w:rPr>
          <w:rFonts w:ascii="Times New Roman" w:eastAsia="Calibri" w:hAnsi="Times New Roman" w:cs="Times New Roman"/>
          <w:sz w:val="24"/>
          <w:szCs w:val="24"/>
          <w:lang w:bidi="en-US"/>
        </w:rPr>
        <w:t>programa uymazsa, Sözleşme Makamı Yükleniciye programı gözden geçirme talimatı verebilir ve gözden geçirilmiş programı onay için kendisine sunmasını isteyebilir.</w:t>
      </w:r>
    </w:p>
    <w:p w14:paraId="0A26EC2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123DA8A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(18) Yüklenici, Sözleşme Makamının tesislerin tüm bölümleri için bakım yapabilmesi, çalıştırması, ayarlaması ve onarması için ihtiyaç duyacağı bakım ve kullanma kılavuzlarını, çizimlerle birlikte sağlayacaktır.</w:t>
      </w:r>
    </w:p>
    <w:p w14:paraId="627BA90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3D10E270"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(20) Yüklenici, sözleşmenin yürütülmekte olduğu şartlarla ilgili tevsik edici kanıtları talep edilmesi halinde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4BCBBB8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61E6FA65"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İş ahlakı / davranış kuralları</w:t>
      </w:r>
    </w:p>
    <w:p w14:paraId="7520DD4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w:t>
      </w:r>
      <w:proofErr w:type="gramStart"/>
      <w:r w:rsidRPr="00101F60">
        <w:rPr>
          <w:rFonts w:ascii="Times New Roman" w:eastAsia="Calibri" w:hAnsi="Times New Roman" w:cs="Times New Roman"/>
          <w:sz w:val="24"/>
          <w:szCs w:val="24"/>
          <w:lang w:bidi="en-US"/>
        </w:rPr>
        <w:t>Yüklenici,  gerek</w:t>
      </w:r>
      <w:proofErr w:type="gramEnd"/>
      <w:r w:rsidRPr="00101F60">
        <w:rPr>
          <w:rFonts w:ascii="Times New Roman" w:eastAsia="Calibri" w:hAnsi="Times New Roman" w:cs="Times New Roman"/>
          <w:sz w:val="24"/>
          <w:szCs w:val="24"/>
          <w:lang w:bidi="en-US"/>
        </w:rPr>
        <w:t xml:space="preserve"> mesleğine ilişkin iş ahlakı ve/veya davranış kurallarına gerekse doğru muhakeme ve takdir yetkisine uygun olarak,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08D64F9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20B89A3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Yüklenici,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önceden yazılı onayı olmadığı takdirde, sözleşmede veya projede kullanılan ya da sözleşme veya proje amaçlarıyla yararlanılan patentli veya koruma </w:t>
      </w:r>
      <w:r w:rsidRPr="00101F60">
        <w:rPr>
          <w:rFonts w:ascii="Times New Roman" w:eastAsia="Calibri" w:hAnsi="Times New Roman" w:cs="Times New Roman"/>
          <w:sz w:val="24"/>
          <w:szCs w:val="24"/>
          <w:lang w:bidi="en-US"/>
        </w:rPr>
        <w:lastRenderedPageBreak/>
        <w:t xml:space="preserve">altına alınmış hiçbir malzeme veya prosesle ilgili olarak doğrudan veya dolaylı hiçbir imtiyaz bedeli, ödül veya komisyon alma hakkına sahip değildir. </w:t>
      </w:r>
    </w:p>
    <w:p w14:paraId="65001C1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zarar verecek veya onu zaafa düşürecek şekilde kullanmayacaklardır.</w:t>
      </w:r>
    </w:p>
    <w:p w14:paraId="5041C950"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06D4D5B0"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(6) Yüklenici, sözleşme ile ilgili olarak alınan belge ve bilgilerin tamamına hususi ve gizli muamelesi yapacaktır. Yazılı izin olmaksızın sözleşmenin ayrıntıları yayımlanamaz, açıklanamaz.</w:t>
      </w:r>
    </w:p>
    <w:p w14:paraId="2E166953" w14:textId="77777777" w:rsidR="00101F60" w:rsidRPr="00101F60" w:rsidRDefault="00101F60" w:rsidP="00101F60">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Çıkar çatışması</w:t>
      </w:r>
    </w:p>
    <w:p w14:paraId="2CD36B5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yazılı olarak bildirilmelidir.</w:t>
      </w:r>
    </w:p>
    <w:p w14:paraId="45C8FE4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4ACFF3A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Yüklenici, sözleşmenin bu şekilde sona ermesinden veya feshedilmesinden sonra projeyle ilgili rolünü Sözleşme konusu işin teminiyle sınırlandıracaktır.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14:paraId="26C37CA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Devlet memurları ve kamu sektöründe çalışan diğer kişiler, idari statüleri ve durumları her ne olursa olsun, Sözleşme Makamı tarafından önceden yazılı onay verilmedikçe </w:t>
      </w:r>
      <w:r w:rsidRPr="00101F60">
        <w:rPr>
          <w:rFonts w:ascii="Times New Roman" w:eastAsia="Calibri" w:hAnsi="Times New Roman" w:cs="Times New Roman"/>
          <w:color w:val="000000"/>
          <w:sz w:val="24"/>
          <w:szCs w:val="24"/>
          <w:lang w:bidi="en-US"/>
        </w:rPr>
        <w:t xml:space="preserve">Kalkınma Ajansı </w:t>
      </w:r>
      <w:r w:rsidRPr="00101F60">
        <w:rPr>
          <w:rFonts w:ascii="Times New Roman" w:eastAsia="Calibri" w:hAnsi="Times New Roman" w:cs="Times New Roman"/>
          <w:sz w:val="24"/>
          <w:szCs w:val="24"/>
          <w:lang w:bidi="en-US"/>
        </w:rPr>
        <w:t>tarafından finanse edilen sözleşmelerde uzman olarak görevlendirilemeyeceklerdir. Söz konusu kişilerin bu kapsamda görevlendirilmeleri halinde proje bütçesinden herhangi bir ödeme yapılamaz.</w:t>
      </w:r>
    </w:p>
    <w:p w14:paraId="3490E4F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101F60">
        <w:rPr>
          <w:rFonts w:ascii="Times New Roman" w:eastAsia="Calibri" w:hAnsi="Times New Roman" w:cs="Times New Roman"/>
          <w:color w:val="000000"/>
          <w:sz w:val="24"/>
          <w:szCs w:val="24"/>
          <w:lang w:bidi="en-US"/>
        </w:rPr>
        <w:t xml:space="preserve"> Kalkınma Ajansı </w:t>
      </w:r>
      <w:r w:rsidRPr="00101F60">
        <w:rPr>
          <w:rFonts w:ascii="Times New Roman" w:eastAsia="Calibri" w:hAnsi="Times New Roman" w:cs="Times New Roman"/>
          <w:sz w:val="24"/>
          <w:szCs w:val="24"/>
          <w:lang w:bidi="en-US"/>
        </w:rPr>
        <w:t>mali desteklerinden yararlanamazlar.</w:t>
      </w:r>
    </w:p>
    <w:p w14:paraId="35AD6FBD"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İdari ve mali cezalar</w:t>
      </w:r>
    </w:p>
    <w:p w14:paraId="59A4777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Sözleşmede hükme bağlanan cezaların uygulanması saklı kalmak kaydıyla, eğer Yüklenici yanlış veya sahte beyanda bulunmaktan suçlu görülmüşse ya da daha önceki bir tedarik </w:t>
      </w:r>
      <w:r w:rsidRPr="00101F60">
        <w:rPr>
          <w:rFonts w:ascii="Times New Roman" w:eastAsia="Calibri" w:hAnsi="Times New Roman" w:cs="Times New Roman"/>
          <w:sz w:val="24"/>
          <w:szCs w:val="24"/>
          <w:lang w:bidi="en-US"/>
        </w:rPr>
        <w:lastRenderedPageBreak/>
        <w:t xml:space="preserve">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101F60">
        <w:rPr>
          <w:rFonts w:ascii="Times New Roman" w:eastAsia="Calibri" w:hAnsi="Times New Roman" w:cs="Times New Roman"/>
          <w:sz w:val="24"/>
          <w:szCs w:val="24"/>
          <w:lang w:bidi="en-US"/>
        </w:rPr>
        <w:t>hasımlı</w:t>
      </w:r>
      <w:proofErr w:type="spellEnd"/>
      <w:r w:rsidRPr="00101F60">
        <w:rPr>
          <w:rFonts w:ascii="Times New Roman" w:eastAsia="Calibri" w:hAnsi="Times New Roman" w:cs="Times New Roman"/>
          <w:sz w:val="24"/>
          <w:szCs w:val="24"/>
          <w:lang w:bidi="en-US"/>
        </w:rPr>
        <w:t xml:space="preserve"> hukuki takibat prosedüründen sonra teyit edilecektir. </w:t>
      </w:r>
    </w:p>
    <w:p w14:paraId="15889103" w14:textId="77777777" w:rsidR="00101F60" w:rsidRPr="00101F60" w:rsidRDefault="00101F60" w:rsidP="00101F60">
      <w:pPr>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332FE61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4F9A336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69B2E1B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0E8A078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604F2B38"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Tazmin etme yükümlülüğü</w:t>
      </w:r>
    </w:p>
    <w:p w14:paraId="5839DC2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tüm masraf ve giderleri kendisine ait olmak üzere, Sözleşme </w:t>
      </w:r>
      <w:proofErr w:type="spellStart"/>
      <w:r w:rsidRPr="00101F60">
        <w:rPr>
          <w:rFonts w:ascii="Times New Roman" w:eastAsia="Calibri" w:hAnsi="Times New Roman" w:cs="Times New Roman"/>
          <w:sz w:val="24"/>
          <w:szCs w:val="24"/>
          <w:lang w:bidi="en-US"/>
        </w:rPr>
        <w:t>Makamı’nı</w:t>
      </w:r>
      <w:proofErr w:type="spellEnd"/>
      <w:r w:rsidRPr="00101F60">
        <w:rPr>
          <w:rFonts w:ascii="Times New Roman" w:eastAsia="Calibri" w:hAnsi="Times New Roman" w:cs="Times New Roman"/>
          <w:sz w:val="24"/>
          <w:szCs w:val="24"/>
          <w:lang w:bidi="en-US"/>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3EBEE78F" w14:textId="77777777" w:rsidR="00101F60" w:rsidRPr="00101F60" w:rsidRDefault="00101F60" w:rsidP="00101F60">
      <w:pPr>
        <w:spacing w:before="120" w:after="0" w:line="240" w:lineRule="auto"/>
        <w:ind w:left="993" w:hanging="284"/>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w:t>
      </w:r>
      <w:r w:rsidRPr="00101F60">
        <w:rPr>
          <w:rFonts w:ascii="Times New Roman" w:eastAsia="Calibri" w:hAnsi="Times New Roman" w:cs="Times New Roman"/>
          <w:sz w:val="24"/>
          <w:szCs w:val="24"/>
          <w:lang w:bidi="en-US"/>
        </w:rPr>
        <w:tab/>
        <w:t xml:space="preserve">Sözleşme Makamı söz konusu iddia, talep, dava, kayıp ve zararları öğrenmesinden itibaren en geç 30 gün içinde bunları Yükleniciye bildirecektir; </w:t>
      </w:r>
      <w:r w:rsidRPr="00101F60">
        <w:rPr>
          <w:rFonts w:ascii="Times New Roman" w:eastAsia="Calibri" w:hAnsi="Times New Roman" w:cs="Times New Roman"/>
          <w:b/>
          <w:sz w:val="24"/>
          <w:szCs w:val="24"/>
          <w:lang w:bidi="en-US"/>
        </w:rPr>
        <w:t xml:space="preserve"> </w:t>
      </w:r>
      <w:r w:rsidRPr="00101F60">
        <w:rPr>
          <w:rFonts w:ascii="Times New Roman" w:eastAsia="Calibri" w:hAnsi="Times New Roman" w:cs="Times New Roman"/>
          <w:sz w:val="24"/>
          <w:szCs w:val="24"/>
          <w:lang w:bidi="en-US"/>
        </w:rPr>
        <w:t xml:space="preserve">        </w:t>
      </w:r>
    </w:p>
    <w:p w14:paraId="3CC61F4F" w14:textId="77777777" w:rsidR="00101F60" w:rsidRPr="00101F60" w:rsidRDefault="00101F60" w:rsidP="00101F60">
      <w:pPr>
        <w:spacing w:before="120" w:after="0" w:line="240" w:lineRule="auto"/>
        <w:ind w:left="993" w:hanging="284"/>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w:t>
      </w:r>
      <w:r w:rsidRPr="00101F60">
        <w:rPr>
          <w:rFonts w:ascii="Times New Roman" w:eastAsia="Calibri" w:hAnsi="Times New Roman" w:cs="Times New Roman"/>
          <w:sz w:val="24"/>
          <w:szCs w:val="24"/>
          <w:lang w:bidi="en-US"/>
        </w:rPr>
        <w:tab/>
        <w:t xml:space="preserve">Yüklenicinin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17ABE2AF" w14:textId="77777777" w:rsidR="00101F60" w:rsidRPr="00101F60" w:rsidRDefault="00101F60" w:rsidP="00101F60">
      <w:pPr>
        <w:spacing w:before="120" w:after="0" w:line="240" w:lineRule="auto"/>
        <w:ind w:left="993" w:hanging="284"/>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c)</w:t>
      </w:r>
      <w:r w:rsidRPr="00101F60">
        <w:rPr>
          <w:rFonts w:ascii="Times New Roman" w:eastAsia="Calibri" w:hAnsi="Times New Roman" w:cs="Times New Roman"/>
          <w:sz w:val="24"/>
          <w:szCs w:val="24"/>
          <w:lang w:bidi="en-US"/>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382403E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Yüklenici, tüm masraf ve giderleri kendisine ait olmak üzere,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talebi halinde, Yüklenicinin sözleşme altındaki yükümlülüklerini yerine getirmemesi durumunda sözleşme konusu işlerin yürütülmesinde meydana gelen her türlü kusur ve hatayı giderecektir. </w:t>
      </w:r>
    </w:p>
    <w:p w14:paraId="58B694D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Yüklenici aşağıdaki sebeplerden ötürü bulunulan iddia, talep, dava, kayıp ve zararlar için hiçbir şekilde sorumluluk taşımayacaktır:</w:t>
      </w:r>
    </w:p>
    <w:p w14:paraId="6F784FAC" w14:textId="77777777" w:rsidR="00101F60" w:rsidRPr="00101F60" w:rsidRDefault="00101F60" w:rsidP="00101F60">
      <w:pPr>
        <w:spacing w:before="120" w:after="0" w:line="240" w:lineRule="auto"/>
        <w:ind w:left="993" w:hanging="284"/>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a)</w:t>
      </w:r>
      <w:r w:rsidRPr="00101F60">
        <w:rPr>
          <w:rFonts w:ascii="Times New Roman" w:eastAsia="Calibri" w:hAnsi="Times New Roman" w:cs="Times New Roman"/>
          <w:sz w:val="24"/>
          <w:szCs w:val="24"/>
          <w:lang w:bidi="en-US"/>
        </w:rPr>
        <w:tab/>
        <w:t xml:space="preserve">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75955E56" w14:textId="77777777" w:rsidR="00101F60" w:rsidRPr="00101F60" w:rsidRDefault="00101F60" w:rsidP="00101F60">
      <w:pPr>
        <w:spacing w:before="120" w:after="0" w:line="240" w:lineRule="auto"/>
        <w:ind w:left="993" w:hanging="284"/>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w:t>
      </w:r>
      <w:r w:rsidRPr="00101F60">
        <w:rPr>
          <w:rFonts w:ascii="Times New Roman" w:eastAsia="Calibri" w:hAnsi="Times New Roman" w:cs="Times New Roman"/>
          <w:sz w:val="24"/>
          <w:szCs w:val="24"/>
          <w:lang w:bidi="en-US"/>
        </w:rPr>
        <w:tab/>
        <w:t xml:space="preserve">Yüklenicinin talimatlarının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vekilleri, çalışanları veya bağımsız Yüklenicileri tarafından yanlış ve uygunsuz şekilde uygulanması.</w:t>
      </w:r>
    </w:p>
    <w:p w14:paraId="7E50F5F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Yüklenicinin sözleşme altındaki yükümlülüklerini ihlal etmesinden dolayı sorumlu </w:t>
      </w:r>
      <w:proofErr w:type="gramStart"/>
      <w:r w:rsidRPr="00101F60">
        <w:rPr>
          <w:rFonts w:ascii="Times New Roman" w:eastAsia="Calibri" w:hAnsi="Times New Roman" w:cs="Times New Roman"/>
          <w:sz w:val="24"/>
          <w:szCs w:val="24"/>
          <w:lang w:bidi="en-US"/>
        </w:rPr>
        <w:t>kalması,  sözleşme</w:t>
      </w:r>
      <w:proofErr w:type="gramEnd"/>
      <w:r w:rsidRPr="00101F60">
        <w:rPr>
          <w:rFonts w:ascii="Times New Roman" w:eastAsia="Calibri" w:hAnsi="Times New Roman" w:cs="Times New Roman"/>
          <w:sz w:val="24"/>
          <w:szCs w:val="24"/>
          <w:lang w:bidi="en-US"/>
        </w:rPr>
        <w:t xml:space="preserve"> konusu işlerin yerine getirilmesinden sonra da sözleşmenin tabi olduğu yasada belirtilen süre boyunca devam edecektir.</w:t>
      </w:r>
    </w:p>
    <w:p w14:paraId="02F8CDCA"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Sağlık, sigorta ve iş güvenliği düzenlemeleri</w:t>
      </w:r>
    </w:p>
    <w:p w14:paraId="1DFB75C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vermelerini talep edebilir.</w:t>
      </w:r>
    </w:p>
    <w:p w14:paraId="52E14FD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28C1F7E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345117B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Söz konusu sigorta poliçesi sözleşme süresince aşağıdaki hususları sigorta teminatı kapsamında bulunduracaktır:</w:t>
      </w:r>
    </w:p>
    <w:p w14:paraId="260882EE"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w:t>
      </w:r>
      <w:r w:rsidRPr="00101F60">
        <w:rPr>
          <w:rFonts w:ascii="Times New Roman" w:eastAsia="Calibri" w:hAnsi="Times New Roman" w:cs="Times New Roman"/>
          <w:sz w:val="24"/>
          <w:szCs w:val="24"/>
          <w:lang w:bidi="en-US"/>
        </w:rPr>
        <w:tab/>
        <w:t xml:space="preserve">Yüklenicinin, çalıştırdığı personeli etkileyen hastalık ve iş kazaları bakımından sorumluluğu;  </w:t>
      </w:r>
    </w:p>
    <w:p w14:paraId="2F93B310"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w:t>
      </w:r>
      <w:r w:rsidRPr="00101F60">
        <w:rPr>
          <w:rFonts w:ascii="Times New Roman" w:eastAsia="Calibri" w:hAnsi="Times New Roman" w:cs="Times New Roman"/>
          <w:sz w:val="24"/>
          <w:szCs w:val="24"/>
          <w:lang w:bidi="en-US"/>
        </w:rPr>
        <w:tab/>
        <w:t>Sözleşmenin ifasında kullanılan Sözleşme Makamı ekipmanlarının kaybolması veya hasar görmesi;</w:t>
      </w:r>
    </w:p>
    <w:p w14:paraId="5049350B"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c)</w:t>
      </w:r>
      <w:r w:rsidRPr="00101F60">
        <w:rPr>
          <w:rFonts w:ascii="Times New Roman" w:eastAsia="Calibri" w:hAnsi="Times New Roman" w:cs="Times New Roman"/>
          <w:sz w:val="24"/>
          <w:szCs w:val="24"/>
          <w:lang w:bidi="en-US"/>
        </w:rPr>
        <w:tab/>
        <w:t xml:space="preserve">Sözleşmenin ifasından kaynaklanan sebeplerle üçüncü şahısların/tarafların veya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ve çalışanlarının kazaya maruz kalması halinde üstlenilecek hukuki sorumluluk ve  </w:t>
      </w:r>
    </w:p>
    <w:p w14:paraId="2384C4BC"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d)</w:t>
      </w:r>
      <w:r w:rsidRPr="00101F60">
        <w:rPr>
          <w:rFonts w:ascii="Times New Roman" w:eastAsia="Calibri" w:hAnsi="Times New Roman" w:cs="Times New Roman"/>
          <w:sz w:val="24"/>
          <w:szCs w:val="24"/>
          <w:lang w:bidi="en-US"/>
        </w:rPr>
        <w:tab/>
        <w:t>Sözleşmenin ifasıyla ilgili olarak kaza sonucu meydana gelecek ölümler veya kaza neticesinde oluşabilecek bedensel yaralanmalar dolayısıyla ortaya çıkacak kalıcı sakatlık veya iş göremezlik.</w:t>
      </w:r>
    </w:p>
    <w:p w14:paraId="377C1CB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Yüklenici, Sözleşme Makamı veya Proje Yöneticisi tarafından gerekli görülen zamanlarda sosyal güvenlik poliçelerine ve primlerin düzenli olarak ödendiğine dair kanıtları gecikmeksizin ibraz edecektir.</w:t>
      </w:r>
    </w:p>
    <w:p w14:paraId="2F65753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Yüklenici, çalışanları ve uzmanları için bu kişilerin maruz kalabilecekleri tehlikelere karşı gerekli emniyet ve iş güvenliği tedbirlerini alacaktır.</w:t>
      </w:r>
    </w:p>
    <w:p w14:paraId="624E7A5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(6) Yüklenici, çalışanlarının ve uzmanlarının maruz bulunduğu fiziksel risk düzeyini izlemekten ve Sözleşme </w:t>
      </w:r>
      <w:proofErr w:type="spellStart"/>
      <w:r w:rsidRPr="00101F60">
        <w:rPr>
          <w:rFonts w:ascii="Times New Roman" w:eastAsia="Calibri" w:hAnsi="Times New Roman" w:cs="Times New Roman"/>
          <w:sz w:val="24"/>
          <w:szCs w:val="24"/>
          <w:lang w:bidi="en-US"/>
        </w:rPr>
        <w:t>Makamı’nı</w:t>
      </w:r>
      <w:proofErr w:type="spellEnd"/>
      <w:r w:rsidRPr="00101F60">
        <w:rPr>
          <w:rFonts w:ascii="Times New Roman" w:eastAsia="Calibri" w:hAnsi="Times New Roman" w:cs="Times New Roman"/>
          <w:sz w:val="24"/>
          <w:szCs w:val="24"/>
          <w:lang w:bidi="en-US"/>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w:t>
      </w:r>
      <w:r w:rsidRPr="00101F60">
        <w:rPr>
          <w:rFonts w:ascii="Times New Roman" w:eastAsia="Calibri" w:hAnsi="Times New Roman" w:cs="Times New Roman"/>
          <w:sz w:val="24"/>
          <w:szCs w:val="24"/>
          <w:lang w:bidi="en-US"/>
        </w:rPr>
        <w:lastRenderedPageBreak/>
        <w:t>bildirilmelidir. Bu takdirde, Madde 35 uyarınca sözleşmenin askıya alınması söz konusu olabilecektir.</w:t>
      </w:r>
    </w:p>
    <w:p w14:paraId="77B79698"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Fikri ve sınaî mülkiyet hakları</w:t>
      </w:r>
    </w:p>
    <w:p w14:paraId="59193A4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Sözleşmenin yürütülmesi sırasında Yüklenici tarafından edinilen, derlenen veya hazırlanan haritalar, şemalar, çizimler, şartnameler, </w:t>
      </w:r>
      <w:proofErr w:type="spellStart"/>
      <w:r w:rsidRPr="00101F60">
        <w:rPr>
          <w:rFonts w:ascii="Times New Roman" w:eastAsia="Calibri" w:hAnsi="Times New Roman" w:cs="Times New Roman"/>
          <w:sz w:val="24"/>
          <w:szCs w:val="24"/>
          <w:lang w:bidi="en-US"/>
        </w:rPr>
        <w:t>spesifikasyonlar</w:t>
      </w:r>
      <w:proofErr w:type="spellEnd"/>
      <w:r w:rsidRPr="00101F60">
        <w:rPr>
          <w:rFonts w:ascii="Times New Roman" w:eastAsia="Calibri" w:hAnsi="Times New Roman" w:cs="Times New Roman"/>
          <w:sz w:val="24"/>
          <w:szCs w:val="24"/>
          <w:lang w:bidi="en-US"/>
        </w:rPr>
        <w:t xml:space="preserve">, planlar, istatistikler, hesaplar, veri tabanları, yazılımlar, destekleyici/doğrulayıcı kayıtlar veya materyaller gibi her türlü veri ve rapor aksi belirtilmedikçe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mutlak mülkiyetinde kalacaktır. Yüklenici, sözleşmenin bitimi üzerine, bütün bu dokümanları ve verileri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teslim edecektir. Yüklenici,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önceden yazılı onayı olmadan, bu doküman ve verilerin kopyalarını saklayamaz ve bunları sözleşme dışı amaçlar için kullanamaz.</w:t>
      </w:r>
    </w:p>
    <w:p w14:paraId="37DCC55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B8AE8B4" w14:textId="77777777" w:rsidR="00101F60" w:rsidRPr="00101F60" w:rsidRDefault="00101F60" w:rsidP="00101F60">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Personel ve ekipman</w:t>
      </w:r>
    </w:p>
    <w:p w14:paraId="0B0E1C4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şartname gereği özgeçmişleri sunulan kilit uzmanlar dışında, sözleşmenin uygulanması kapsamında çalıştırmayı düşündüğü bütün personeli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375FB64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6DE147A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bildirecektir. </w:t>
      </w:r>
    </w:p>
    <w:p w14:paraId="76873E9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Yüklenici:</w:t>
      </w:r>
    </w:p>
    <w:p w14:paraId="3D790E2F"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w:t>
      </w:r>
      <w:r w:rsidRPr="00101F60">
        <w:rPr>
          <w:rFonts w:ascii="Times New Roman" w:eastAsia="Calibri" w:hAnsi="Times New Roman" w:cs="Times New Roman"/>
          <w:sz w:val="24"/>
          <w:szCs w:val="24"/>
          <w:lang w:bidi="en-US"/>
        </w:rPr>
        <w:tab/>
        <w:t xml:space="preserve">Personele işbaşı yaptırılması için önerilen zaman çizelgesini sözleşmenin her iki tarafça imzalanmasını takip eden 7 gün içinde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iletecektir;</w:t>
      </w:r>
    </w:p>
    <w:p w14:paraId="6821E721"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w:t>
      </w:r>
      <w:r w:rsidRPr="00101F60">
        <w:rPr>
          <w:rFonts w:ascii="Times New Roman" w:eastAsia="Calibri" w:hAnsi="Times New Roman" w:cs="Times New Roman"/>
          <w:sz w:val="24"/>
          <w:szCs w:val="24"/>
          <w:lang w:bidi="en-US"/>
        </w:rPr>
        <w:tab/>
        <w:t xml:space="preserve">Her bir personelin geliş ve gidiş tarihlerini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bildirecektir; </w:t>
      </w:r>
    </w:p>
    <w:p w14:paraId="77ACD6D2"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c)</w:t>
      </w:r>
      <w:r w:rsidRPr="00101F60">
        <w:rPr>
          <w:rFonts w:ascii="Times New Roman" w:eastAsia="Calibri" w:hAnsi="Times New Roman" w:cs="Times New Roman"/>
          <w:sz w:val="24"/>
          <w:szCs w:val="24"/>
          <w:lang w:bidi="en-US"/>
        </w:rPr>
        <w:tab/>
        <w:t xml:space="preserve">Kilit uzman statüsünde olmayan personelin atanması için gerekli yazılı onayın verilmesine ilişkin talebini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sunacaktır. </w:t>
      </w:r>
    </w:p>
    <w:p w14:paraId="3CBA1D7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Yüklenici, personelinin belirlenmiş görevlerini etkin ve verimli bir şekilde yapabilmeleri için gerekli ekipman ve destek malzemelerinin temini ve idamesi amacıyla lüzumlu her türlü tedbiri alacaktır.</w:t>
      </w:r>
    </w:p>
    <w:p w14:paraId="4B093CB7"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Personelin değiştirilmesi</w:t>
      </w:r>
    </w:p>
    <w:p w14:paraId="3C6B143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önceden yazılı onayı olmaksızın, mutabık kalınmış personelde değişiklik yapmayacaktır. Yüklenici aşağıdaki durumlarda kendi inisiyatifiyle personel değişikliği teklif etmelidir:</w:t>
      </w:r>
    </w:p>
    <w:p w14:paraId="72F2823A"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w:t>
      </w:r>
      <w:r w:rsidRPr="00101F60">
        <w:rPr>
          <w:rFonts w:ascii="Times New Roman" w:eastAsia="Calibri" w:hAnsi="Times New Roman" w:cs="Times New Roman"/>
          <w:sz w:val="24"/>
          <w:szCs w:val="24"/>
          <w:lang w:bidi="en-US"/>
        </w:rPr>
        <w:tab/>
        <w:t>Personelin ölümü, hastalanması veya kaza geçirmesi.</w:t>
      </w:r>
    </w:p>
    <w:p w14:paraId="5C7AD086"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b)</w:t>
      </w:r>
      <w:r w:rsidRPr="00101F60">
        <w:rPr>
          <w:rFonts w:ascii="Times New Roman" w:eastAsia="Calibri" w:hAnsi="Times New Roman" w:cs="Times New Roman"/>
          <w:sz w:val="24"/>
          <w:szCs w:val="24"/>
          <w:lang w:bidi="en-US"/>
        </w:rPr>
        <w:tab/>
        <w:t>Yüklenicinin kontrolü dışındaki nedenlerle (örneğin istifa, vb.) personel değişikliğinin gerekli olması.</w:t>
      </w:r>
    </w:p>
    <w:p w14:paraId="6E9E7C6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118099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22357F8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101F60">
        <w:rPr>
          <w:rFonts w:ascii="Times New Roman" w:eastAsia="Calibri" w:hAnsi="Times New Roman" w:cs="Times New Roman"/>
          <w:sz w:val="24"/>
          <w:szCs w:val="24"/>
          <w:lang w:bidi="en-US"/>
        </w:rPr>
        <w:t>de,</w:t>
      </w:r>
      <w:proofErr w:type="gramEnd"/>
      <w:r w:rsidRPr="00101F60">
        <w:rPr>
          <w:rFonts w:ascii="Times New Roman" w:eastAsia="Calibri" w:hAnsi="Times New Roman" w:cs="Times New Roman"/>
          <w:sz w:val="24"/>
          <w:szCs w:val="24"/>
          <w:lang w:bidi="en-US"/>
        </w:rPr>
        <w:t xml:space="preserve"> Sözleşme Makamı, uzmanın veya yerini alacak kişinin mevcut bulunmadığı dönem için hiçbir ödeme yapmayacaktır.</w:t>
      </w:r>
    </w:p>
    <w:p w14:paraId="79699642" w14:textId="77777777" w:rsidR="00101F60" w:rsidRPr="00101F60" w:rsidRDefault="00101F60" w:rsidP="00101F60">
      <w:pPr>
        <w:tabs>
          <w:tab w:val="left" w:pos="0"/>
        </w:tabs>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İFA EDİLMESİ</w:t>
      </w:r>
    </w:p>
    <w:p w14:paraId="62B661BA"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ifasında gecikmeler</w:t>
      </w:r>
    </w:p>
    <w:p w14:paraId="09D0113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E31FD8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Maktu zarar-ziyan bedeline ilişkin günlük oran sözleşme bedelinin ifa süresine ait gün sayısına bölünmesi suretiyle hesaplanır. </w:t>
      </w:r>
    </w:p>
    <w:p w14:paraId="2ED79F2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Eğer bu maktu zarar-ziyan bedeli tutarı sözleşme bedelinin %15’ini aşarsa, Sözleşme Makamı, Yükleniciye bildirimde bulunduktan sonra sözleşmeyi feshedebilir ve işleri Yüklenicinin namı hesabına tamamlayabilir. </w:t>
      </w:r>
    </w:p>
    <w:p w14:paraId="21023C3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Sözleşmede değişiklikler</w:t>
      </w:r>
    </w:p>
    <w:p w14:paraId="6DCDE78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sunmalıdır. Yüklenicinin somut kanıtlarla desteklediği ve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da kabul ettiği değişiklik talepleri bu hükme tabi değildir.</w:t>
      </w:r>
    </w:p>
    <w:p w14:paraId="0F37C0B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aşağıdaki hususları içeren yazılı bir teklif sunacaktır: </w:t>
      </w:r>
    </w:p>
    <w:p w14:paraId="68E91FCB" w14:textId="77777777" w:rsidR="00101F60" w:rsidRPr="00101F60" w:rsidRDefault="00101F60" w:rsidP="00101F60">
      <w:pPr>
        <w:numPr>
          <w:ilvl w:val="0"/>
          <w:numId w:val="2"/>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İfa edilecek hizmete veya alınacak tedbirlere ilişkin bir açıklama ve bir uygulama programı ve </w:t>
      </w:r>
    </w:p>
    <w:p w14:paraId="52759D7D" w14:textId="77777777" w:rsidR="00101F60" w:rsidRPr="00101F60" w:rsidRDefault="00101F60" w:rsidP="00101F60">
      <w:pPr>
        <w:numPr>
          <w:ilvl w:val="0"/>
          <w:numId w:val="2"/>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 xml:space="preserve">Sözleşme ifa programında veya Yüklenicinin sözleşme altındaki yükümlülüklerinde gerekli değişiklikler </w:t>
      </w:r>
    </w:p>
    <w:p w14:paraId="0527B01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5E9AF02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78FB7F1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Sözleşme Makamı, Proje </w:t>
      </w:r>
      <w:proofErr w:type="spellStart"/>
      <w:r w:rsidRPr="00101F60">
        <w:rPr>
          <w:rFonts w:ascii="Times New Roman" w:eastAsia="Calibri" w:hAnsi="Times New Roman" w:cs="Times New Roman"/>
          <w:sz w:val="24"/>
          <w:szCs w:val="24"/>
          <w:lang w:bidi="en-US"/>
        </w:rPr>
        <w:t>Yöneticisi’nin</w:t>
      </w:r>
      <w:proofErr w:type="spellEnd"/>
      <w:r w:rsidRPr="00101F60">
        <w:rPr>
          <w:rFonts w:ascii="Times New Roman" w:eastAsia="Calibri" w:hAnsi="Times New Roman" w:cs="Times New Roman"/>
          <w:sz w:val="24"/>
          <w:szCs w:val="24"/>
          <w:lang w:bidi="en-US"/>
        </w:rPr>
        <w:t xml:space="preserve"> adını ve adresini Yükleniciye yazılı olarak bildirecektir. Yüklenici </w:t>
      </w:r>
      <w:proofErr w:type="gramStart"/>
      <w:r w:rsidRPr="00101F60">
        <w:rPr>
          <w:rFonts w:ascii="Times New Roman" w:eastAsia="Calibri" w:hAnsi="Times New Roman" w:cs="Times New Roman"/>
          <w:sz w:val="24"/>
          <w:szCs w:val="24"/>
          <w:lang w:bidi="en-US"/>
        </w:rPr>
        <w:t>de,</w:t>
      </w:r>
      <w:proofErr w:type="gramEnd"/>
      <w:r w:rsidRPr="00101F60">
        <w:rPr>
          <w:rFonts w:ascii="Times New Roman" w:eastAsia="Calibri" w:hAnsi="Times New Roman" w:cs="Times New Roman"/>
          <w:sz w:val="24"/>
          <w:szCs w:val="24"/>
          <w:lang w:bidi="en-US"/>
        </w:rPr>
        <w:t xml:space="preserve"> Sözleşme ile ilgili olarak tayin ettiği irtibat personelinin adını ve adresini, denetçisini (denetçilerini) ve banka hesabını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yazılı olarak bildirecektir. Sözleşme Makamı, Yüklenicinin seçtiği banka hesabına veya denetçiye itiraz etme hakkına sahiptir.</w:t>
      </w:r>
    </w:p>
    <w:p w14:paraId="6347E31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(6)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sözleşmede belirtilen banka hesabına yaptığı ödemeler onun bu konudaki sorumluluğunu ortadan kaldırmış olarak addedilecektir.</w:t>
      </w:r>
    </w:p>
    <w:p w14:paraId="57E07AE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(7) Hiçbir değişiklik geçmişe dönük olarak yapılamaz. İdari emir veya zeyilname şeklinde olmayan veya iş bu Madde kapsamında düzenlenen hükümlere uygun olarak yapılmayan sözleşme değişiklikleri geçersiz ve hükümsüz sayılacaktır.</w:t>
      </w:r>
    </w:p>
    <w:p w14:paraId="59D869BA"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Çalışma saatleri</w:t>
      </w:r>
    </w:p>
    <w:p w14:paraId="5E5CF50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Yüklenicinin veya Yüklenici personelinin çalışma günleri ve saatleri işin gerektirdiği şartlara ve yasa, yönetmelik ve teamüllerine göre belirlenecektir.</w:t>
      </w:r>
    </w:p>
    <w:p w14:paraId="2F314CC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Yüklenici çalışma saatlerini kendi inisiyatifiyle değiştiremez. Çalışma saatlerinin, Sözleşme Makamının çalışma saatleriyle uyumlu olması ve olası değişikliklerde Sözleşme Makamının onayının alınması zorunludur.</w:t>
      </w:r>
    </w:p>
    <w:p w14:paraId="115A9D4C"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İzinler</w:t>
      </w:r>
    </w:p>
    <w:p w14:paraId="5C5138E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Sözleşmenin uygulama süresi sırasında Yüklenici tarafından uzmanları ya da kilit personeli için alınacak yıllık izinler Proje </w:t>
      </w:r>
      <w:proofErr w:type="spellStart"/>
      <w:r w:rsidRPr="00101F60">
        <w:rPr>
          <w:rFonts w:ascii="Times New Roman" w:eastAsia="Calibri" w:hAnsi="Times New Roman" w:cs="Times New Roman"/>
          <w:sz w:val="24"/>
          <w:szCs w:val="24"/>
          <w:lang w:bidi="en-US"/>
        </w:rPr>
        <w:t>Yöneticisi’nin</w:t>
      </w:r>
      <w:proofErr w:type="spellEnd"/>
      <w:r w:rsidRPr="00101F60">
        <w:rPr>
          <w:rFonts w:ascii="Times New Roman" w:eastAsia="Calibri" w:hAnsi="Times New Roman" w:cs="Times New Roman"/>
          <w:sz w:val="24"/>
          <w:szCs w:val="24"/>
          <w:lang w:bidi="en-US"/>
        </w:rPr>
        <w:t xml:space="preserve"> onaylayacağı bir zamanda kullanılmak zorundadır.</w:t>
      </w:r>
    </w:p>
    <w:p w14:paraId="330032DC"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Kayıtlar</w:t>
      </w:r>
    </w:p>
    <w:p w14:paraId="29ABE5F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42A1BF2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22ED1C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6933536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Yüklenici,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veya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yetkilendirdiği herhangi bir kişiye veya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kendisine ve Kalkınma Ajansı’na gerek işin temini sırasında ve gerekse sonrasında işle ilgili kayıt ve hesapları inceleme veya denetleme ve bunların kopyalarını alma imkânını tanıyacaktır. </w:t>
      </w:r>
    </w:p>
    <w:p w14:paraId="71137D8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13C32EC3"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Adli ve idari mercilerce yapılacak incelemeler</w:t>
      </w:r>
    </w:p>
    <w:p w14:paraId="41E5A16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adli ve idari mercilerin kolaylıkla inceleme yapabilmeleri için dokümanları çabuk erişilebilir ve dosyalanmış şekilde tutacaktır. </w:t>
      </w:r>
    </w:p>
    <w:p w14:paraId="216E50A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Yüklenici, adli ve idari merciler tarafından gerçekleştirilecek incelemelerde, görevlilere gerekli kolaylığı sağlayacak, talep edilen bilgi ve belgeleri zamanında temin edecektir.</w:t>
      </w:r>
    </w:p>
    <w:p w14:paraId="2018D4C9"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Ara ve nihai raporlar</w:t>
      </w:r>
    </w:p>
    <w:p w14:paraId="73A7ECB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0C32516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Sözleşme süresinin sona ermesinden hemen önce, Yüklenici bir nihai rapor taslağı hazırlayacak ve bu raporda -eğer varsa- sözleşmenin yürütülmesi sırasında ortaya çıkmış olan başlıca problemlerin kritiği de yer alacaktır.</w:t>
      </w:r>
    </w:p>
    <w:p w14:paraId="0169933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Bu nihai rapor, sözleşme ifa süresinin sona ermesinden itibaren en geç 30 gün içinde Proje </w:t>
      </w:r>
      <w:proofErr w:type="spellStart"/>
      <w:r w:rsidRPr="00101F60">
        <w:rPr>
          <w:rFonts w:ascii="Times New Roman" w:eastAsia="Calibri" w:hAnsi="Times New Roman" w:cs="Times New Roman"/>
          <w:sz w:val="24"/>
          <w:szCs w:val="24"/>
          <w:lang w:bidi="en-US"/>
        </w:rPr>
        <w:t>Yöneticisi’ne</w:t>
      </w:r>
      <w:proofErr w:type="spellEnd"/>
      <w:r w:rsidRPr="00101F60">
        <w:rPr>
          <w:rFonts w:ascii="Times New Roman" w:eastAsia="Calibri" w:hAnsi="Times New Roman" w:cs="Times New Roman"/>
          <w:sz w:val="24"/>
          <w:szCs w:val="24"/>
          <w:lang w:bidi="en-US"/>
        </w:rPr>
        <w:t xml:space="preserve"> iletilecektir. Sözleşme Makamını bağlamayacaktır.</w:t>
      </w:r>
    </w:p>
    <w:p w14:paraId="4A40902C" w14:textId="50FAC89C"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Sözleşmenin safhalar halinde ifa edildiği durumlarda, her bir safhanın ifa edilmesi üzerine Yüklenici bir kesin hakediş raporu düzenleyecektir.</w:t>
      </w:r>
    </w:p>
    <w:p w14:paraId="29E7CBD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Raporların ve dokümanların onaylanması</w:t>
      </w:r>
    </w:p>
    <w:p w14:paraId="3C84C77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Yüklenici tarafından hazırlanıp iletilen raporların ve dokümanların Sözleşme Makamı tarafından onaylanması bunların sözleşme şartlarına uygun olduğunun tasdik edildiği anlamına gelecektir.</w:t>
      </w:r>
    </w:p>
    <w:p w14:paraId="4CE4BC1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7E11212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72321B6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 xml:space="preserve">(4) Sözleşmenin safhalar halinde ifa edildiği durumlarda, bu safhaların eş zamanlı olarak yürütüldüğü haller hariç olmak üzere, her bir safhanın ifa edilmesi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bir önceki safhayı onaylamasına tabi bulunacaktır.</w:t>
      </w:r>
    </w:p>
    <w:p w14:paraId="0753166B" w14:textId="77777777" w:rsidR="00101F60" w:rsidRPr="00101F60" w:rsidRDefault="00101F60" w:rsidP="00101F60">
      <w:pPr>
        <w:tabs>
          <w:tab w:val="left" w:pos="0"/>
        </w:tabs>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ÖDEMELER VE BORÇ TUTARLARININ TAHSİLİ</w:t>
      </w:r>
    </w:p>
    <w:p w14:paraId="198FB70D"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Ön Ödeme ve Ödemeler</w:t>
      </w:r>
    </w:p>
    <w:p w14:paraId="396E3FB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Sözleşmenin Özel Koşullarında açıkça belirtilmek kaydıyla ön ödeme yapılabilir. Bu durumda Yüklenici ön ödeme tutarı kadar avans teminat mektubu sunacaktır. </w:t>
      </w:r>
    </w:p>
    <w:p w14:paraId="558E5E90"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51CE9E6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Mal alımı sözleşmelerinde ödemeler, sözleşme konusu malın teslimini takiben yapılacaktır. Ön ödeme öngörülmesi durumunda, sipariş mektubunu takiben ön ödeme yapılır ve bakiye mal tesliminde faturaya istinaden ödenir.</w:t>
      </w:r>
    </w:p>
    <w:p w14:paraId="7EA03C1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Giderlerin incelenmesi ve doğrulanması</w:t>
      </w:r>
    </w:p>
    <w:p w14:paraId="642F558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06F0844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Yüklenici, denetçiye inceleme yapabilmesi için bütün giriş ve erişim haklarını tanıyacaktır.</w:t>
      </w:r>
    </w:p>
    <w:p w14:paraId="540FF4D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Yapılan incelemede, usule aykırılığın tespiti halinde Kalkınma Ajansı gereken hukuki yollara başvurur. </w:t>
      </w:r>
    </w:p>
    <w:p w14:paraId="0330631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7255A59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5ABF96C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p>
    <w:p w14:paraId="03097013"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Ödemeler ve geç ödemeye tahakkuk ettirilecek faiz</w:t>
      </w:r>
    </w:p>
    <w:p w14:paraId="1C1D397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28320BF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Geç ödeme faizi, ödeme son tarihi (dahil) ile Sözleşme Makamının hesabının borçlandırıldığı tarih (hariç) arasında geçen süre için geçerli olacaktır.</w:t>
      </w:r>
    </w:p>
    <w:p w14:paraId="2301874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yapacağı ödemeler Yüklenicinin bildireceği banka hesabına yatırılacaktır.</w:t>
      </w:r>
    </w:p>
    <w:p w14:paraId="0CB071E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680DCDE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Son bakiyenin ödenmesi, Yüklenicinin işin bütün safhalarının veya kısımlarının yürütülmesine ilişkin tüm yükümlülüklerini yerine getirmiş olmasına ve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14:paraId="74A213B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Sözleşme, kesin kabul onay belgesi imzalanana kadar tamamlanmış sayılmaz. </w:t>
      </w:r>
    </w:p>
    <w:p w14:paraId="08DABDF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(6) Aşağıdaki olaylardan herhangi birinin meydana gelmesi ve varlığını sürdürmesi halinde, Sözleşme Makamı, Yükleniciye yazılı bildirimde bulunarak, Sözleşme altında Yükleniciye yapılacak ödemeleri tamamen veya kısmen askıya alabilir:</w:t>
      </w:r>
    </w:p>
    <w:p w14:paraId="4AB6F4B7"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w:t>
      </w:r>
      <w:r w:rsidRPr="00101F60">
        <w:rPr>
          <w:rFonts w:ascii="Times New Roman" w:eastAsia="Calibri" w:hAnsi="Times New Roman" w:cs="Times New Roman"/>
          <w:sz w:val="24"/>
          <w:szCs w:val="24"/>
          <w:lang w:bidi="en-US"/>
        </w:rPr>
        <w:tab/>
        <w:t xml:space="preserve">Yüklenicinin sözleşmeyi ifa etmekte temerrüde düşmesi;       </w:t>
      </w:r>
    </w:p>
    <w:p w14:paraId="67D6E29A"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w:t>
      </w:r>
      <w:r w:rsidRPr="00101F60">
        <w:rPr>
          <w:rFonts w:ascii="Times New Roman" w:eastAsia="Calibri" w:hAnsi="Times New Roman" w:cs="Times New Roman"/>
          <w:sz w:val="24"/>
          <w:szCs w:val="24"/>
          <w:lang w:bidi="en-US"/>
        </w:rPr>
        <w:tab/>
        <w:t xml:space="preserve">Sözleşme uyarınca Yüklenicinin sorumlu olduğu ve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kanaatine göre projenin veya sözleşmenin başarıyla tamamlanmasını engelleyen veya engelleme tehlikesine yol açan diğer durumlar.</w:t>
      </w:r>
    </w:p>
    <w:p w14:paraId="39C00AC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(7) Ödemelerdeki sorumluluk, tamamen Sözleşme Makamı ile yüklenici arasındadır. Ödemelerde meydana gelebilecek aksaklıklar hiçbir şekilde Kalkınma Ajansı’na izafe edilemez. </w:t>
      </w:r>
    </w:p>
    <w:p w14:paraId="176A7685"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Kesin teminat ve sigorta,</w:t>
      </w:r>
    </w:p>
    <w:p w14:paraId="6A519A51" w14:textId="04D2E05E"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 Makamı yapacağı sözleşmelerde kesin teminat sunulmasını talep edebilir. Bu durumda Yüklenici, sözleşme </w:t>
      </w:r>
      <w:r w:rsidRPr="00324013">
        <w:rPr>
          <w:rFonts w:ascii="Times New Roman" w:eastAsia="Calibri" w:hAnsi="Times New Roman" w:cs="Times New Roman"/>
          <w:sz w:val="24"/>
          <w:szCs w:val="24"/>
          <w:lang w:bidi="en-US"/>
        </w:rPr>
        <w:t xml:space="preserve">bedelinin </w:t>
      </w:r>
      <w:proofErr w:type="gramStart"/>
      <w:r w:rsidRPr="00324013">
        <w:rPr>
          <w:rFonts w:ascii="Times New Roman" w:eastAsia="Calibri" w:hAnsi="Times New Roman" w:cs="Times New Roman"/>
          <w:sz w:val="24"/>
          <w:szCs w:val="24"/>
          <w:lang w:bidi="en-US"/>
        </w:rPr>
        <w:t xml:space="preserve">% </w:t>
      </w:r>
      <w:r w:rsidR="00574525" w:rsidRPr="00324013">
        <w:rPr>
          <w:rFonts w:ascii="Times New Roman" w:eastAsia="Calibri" w:hAnsi="Times New Roman" w:cs="Times New Roman"/>
          <w:sz w:val="24"/>
          <w:szCs w:val="24"/>
          <w:lang w:bidi="en-US"/>
        </w:rPr>
        <w:t>10</w:t>
      </w:r>
      <w:proofErr w:type="gramEnd"/>
      <w:r w:rsidRPr="00324013">
        <w:rPr>
          <w:rFonts w:ascii="Times New Roman" w:eastAsia="Calibri" w:hAnsi="Times New Roman" w:cs="Times New Roman"/>
          <w:sz w:val="24"/>
          <w:szCs w:val="24"/>
          <w:lang w:bidi="en-US"/>
        </w:rPr>
        <w:t>’</w:t>
      </w:r>
      <w:r w:rsidR="00574525" w:rsidRPr="00324013">
        <w:rPr>
          <w:rFonts w:ascii="Times New Roman" w:eastAsia="Calibri" w:hAnsi="Times New Roman" w:cs="Times New Roman"/>
          <w:sz w:val="24"/>
          <w:szCs w:val="24"/>
          <w:lang w:bidi="en-US"/>
        </w:rPr>
        <w:t>un</w:t>
      </w:r>
      <w:r w:rsidRPr="00324013">
        <w:rPr>
          <w:rFonts w:ascii="Times New Roman" w:eastAsia="Calibri" w:hAnsi="Times New Roman" w:cs="Times New Roman"/>
          <w:sz w:val="24"/>
          <w:szCs w:val="24"/>
          <w:lang w:bidi="en-US"/>
        </w:rPr>
        <w:t xml:space="preserve">dan az </w:t>
      </w:r>
      <w:r w:rsidRPr="00101F60">
        <w:rPr>
          <w:rFonts w:ascii="Times New Roman" w:eastAsia="Calibri" w:hAnsi="Times New Roman" w:cs="Times New Roman"/>
          <w:sz w:val="24"/>
          <w:szCs w:val="24"/>
          <w:lang w:bidi="en-US"/>
        </w:rPr>
        <w:t xml:space="preserve">olmamak üzere kesin teminat mektubu sunacaktır. </w:t>
      </w:r>
    </w:p>
    <w:p w14:paraId="5799F2A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Kesin teminat mektubu, mali kuruluşun antetli kağıdına yazılmış ve yetkili imzaları haiz şekilde düzenlenir.</w:t>
      </w:r>
    </w:p>
    <w:p w14:paraId="47FE2F8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Özel Koşullar başka türlü şart koşmadığı sürece, nihai raporun onaylanmasını takiben 45 gün içerisinde teminat serbest bırakılacaktır.</w:t>
      </w:r>
    </w:p>
    <w:p w14:paraId="7D733A5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4892210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Eğer sözleşme herhangi bir sebeple feshedilirse, Yüklenicinin Sözleşme </w:t>
      </w:r>
      <w:proofErr w:type="spellStart"/>
      <w:r w:rsidRPr="00101F60">
        <w:rPr>
          <w:rFonts w:ascii="Times New Roman" w:eastAsia="Calibri" w:hAnsi="Times New Roman" w:cs="Times New Roman"/>
          <w:sz w:val="24"/>
          <w:szCs w:val="24"/>
          <w:lang w:bidi="en-US"/>
        </w:rPr>
        <w:t>Makamı’na</w:t>
      </w:r>
      <w:proofErr w:type="spellEnd"/>
      <w:r w:rsidRPr="00101F60">
        <w:rPr>
          <w:rFonts w:ascii="Times New Roman" w:eastAsia="Calibri" w:hAnsi="Times New Roman" w:cs="Times New Roman"/>
          <w:sz w:val="24"/>
          <w:szCs w:val="24"/>
          <w:lang w:bidi="en-US"/>
        </w:rPr>
        <w:t xml:space="preserve"> olan borçları kesin teminattan tahsil edilir. Bu durumda, teminatı düzenleyen kuruluş her ne sebeple olursa olsun ödemeyi geciktirmeyecek veya ödemeyi yapmaya itiraz etmeyecektir.</w:t>
      </w:r>
    </w:p>
    <w:p w14:paraId="290ADCE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(6) Özel koşullarda aksi belirtilmedikçe, Yapım işlerinde zorunlu olmak üzere, Yüklenici, olası kayıp ve zararların önlenmesini </w:t>
      </w:r>
      <w:proofErr w:type="spellStart"/>
      <w:r w:rsidRPr="00101F60">
        <w:rPr>
          <w:rFonts w:ascii="Times New Roman" w:eastAsia="Calibri" w:hAnsi="Times New Roman" w:cs="Times New Roman"/>
          <w:sz w:val="24"/>
          <w:szCs w:val="24"/>
          <w:lang w:bidi="en-US"/>
        </w:rPr>
        <w:t>teminen</w:t>
      </w:r>
      <w:proofErr w:type="spellEnd"/>
      <w:r w:rsidRPr="00101F60">
        <w:rPr>
          <w:rFonts w:ascii="Times New Roman" w:eastAsia="Calibri" w:hAnsi="Times New Roman" w:cs="Times New Roman"/>
          <w:sz w:val="24"/>
          <w:szCs w:val="24"/>
          <w:lang w:bidi="en-US"/>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20C9099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(7) Yüklenicinin sigorta yükümlülüklerine bakılmaksızın Yüklenici, çalışanları tarafından işlerin yürütülmesinden kaynaklanan kişisel yaralanmalar veya mala gelen zararlar için üçüncü </w:t>
      </w:r>
      <w:proofErr w:type="gramStart"/>
      <w:r w:rsidRPr="00101F60">
        <w:rPr>
          <w:rFonts w:ascii="Times New Roman" w:eastAsia="Calibri" w:hAnsi="Times New Roman" w:cs="Times New Roman"/>
          <w:sz w:val="24"/>
          <w:szCs w:val="24"/>
          <w:lang w:bidi="en-US"/>
        </w:rPr>
        <w:t>şahıslar</w:t>
      </w:r>
      <w:proofErr w:type="gramEnd"/>
      <w:r w:rsidRPr="00101F60">
        <w:rPr>
          <w:rFonts w:ascii="Times New Roman" w:eastAsia="Calibri" w:hAnsi="Times New Roman" w:cs="Times New Roman"/>
          <w:sz w:val="24"/>
          <w:szCs w:val="24"/>
          <w:lang w:bidi="en-US"/>
        </w:rPr>
        <w:t xml:space="preserve"> tarafından yapılan taleplere karşı sorumludur ve Sözleşme Makamının bu tür taleplere karşı sorumlu tutulamayacağını peşinen kabul eder.  </w:t>
      </w:r>
    </w:p>
    <w:p w14:paraId="5B82D6BA"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Borç tutarlarının Yükleniciden tahsil edilmesi</w:t>
      </w:r>
    </w:p>
    <w:p w14:paraId="45747FB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nihai olarak onaylanmış bedelden daha fazla ödenmiş olan ve dolayısıyla Sözleşme Makamına borçlu bulunduğu bütün tutarları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2154DA7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Makamına geri ödenecek tutarlar Yükleniciye herhangi bir şekilde borçlu olunan tutarlardan mahsup edilebilir. Bu durum Yüklenicinin ve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geri ödemelerin taksitler halinde yapılması konusunda anlaşmaya varma haklarını etkilemeyecektir. Gerekli olan hallerde, Kalkınma Ajansı mali destek sağlayan kuruluş sıfatıyla </w:t>
      </w:r>
      <w:proofErr w:type="spellStart"/>
      <w:r w:rsidRPr="00101F60">
        <w:rPr>
          <w:rFonts w:ascii="Times New Roman" w:eastAsia="Calibri" w:hAnsi="Times New Roman" w:cs="Times New Roman"/>
          <w:sz w:val="24"/>
          <w:szCs w:val="24"/>
          <w:lang w:bidi="en-US"/>
        </w:rPr>
        <w:t>halefiyet</w:t>
      </w:r>
      <w:proofErr w:type="spellEnd"/>
      <w:r w:rsidRPr="00101F60">
        <w:rPr>
          <w:rFonts w:ascii="Times New Roman" w:eastAsia="Calibri" w:hAnsi="Times New Roman" w:cs="Times New Roman"/>
          <w:sz w:val="24"/>
          <w:szCs w:val="24"/>
          <w:lang w:bidi="en-US"/>
        </w:rPr>
        <w:t xml:space="preserve"> prensibine dayalı olarak Sözleşme Makamının yerini alabilir.</w:t>
      </w:r>
    </w:p>
    <w:p w14:paraId="4F4DBD2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(3) Sözleşme Makamına borçlu olunan tutarların geri ödenmesinden kaynaklanan banka masrafları tamamen Yüklenici tarafından üstlenilecektir.</w:t>
      </w:r>
    </w:p>
    <w:p w14:paraId="745F5F28"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Yapım İşlerinde Kabul ve Bakım</w:t>
      </w:r>
    </w:p>
    <w:p w14:paraId="09D26C6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Proje Yöneticisi tarafından geçici veya kesin kabul </w:t>
      </w:r>
      <w:proofErr w:type="gramStart"/>
      <w:r w:rsidRPr="00101F60">
        <w:rPr>
          <w:rFonts w:ascii="Times New Roman" w:eastAsia="Calibri" w:hAnsi="Times New Roman" w:cs="Times New Roman"/>
          <w:sz w:val="24"/>
          <w:szCs w:val="24"/>
          <w:lang w:bidi="en-US"/>
        </w:rPr>
        <w:t>doğrultusunda,  gerçekleştirilen</w:t>
      </w:r>
      <w:proofErr w:type="gramEnd"/>
      <w:r w:rsidRPr="00101F60">
        <w:rPr>
          <w:rFonts w:ascii="Times New Roman" w:eastAsia="Calibri" w:hAnsi="Times New Roman" w:cs="Times New Roman"/>
          <w:sz w:val="24"/>
          <w:szCs w:val="24"/>
          <w:lang w:bidi="en-US"/>
        </w:rPr>
        <w:t xml:space="preserve"> sözleşme konusu işlerin doğrulanması çalışmaları, Yüklenicinin hazır bulunduğu bir ortamda yapılacaktır. </w:t>
      </w:r>
    </w:p>
    <w:p w14:paraId="68949FF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28CA126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 (</w:t>
      </w:r>
      <w:proofErr w:type="gramStart"/>
      <w:r w:rsidRPr="00101F60">
        <w:rPr>
          <w:rFonts w:ascii="Times New Roman" w:eastAsia="Calibri" w:hAnsi="Times New Roman" w:cs="Times New Roman"/>
          <w:sz w:val="24"/>
          <w:szCs w:val="24"/>
          <w:lang w:bidi="en-US"/>
        </w:rPr>
        <w:t>2)Tamamlanmaları</w:t>
      </w:r>
      <w:proofErr w:type="gramEnd"/>
      <w:r w:rsidRPr="00101F60">
        <w:rPr>
          <w:rFonts w:ascii="Times New Roman" w:eastAsia="Calibri" w:hAnsi="Times New Roman" w:cs="Times New Roman"/>
          <w:sz w:val="24"/>
          <w:szCs w:val="24"/>
          <w:lang w:bidi="en-US"/>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6B302E4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326BB96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69B5527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Kesin kabul belgesi Proje Yöneticisi tarafından imzalanıncaya veya imzalanmış olduğu kabul edilinceye kadar, Yüklenicinin işleri tamamen gerçekleştirmiş olduğu kabul edilmeyecektir. </w:t>
      </w:r>
    </w:p>
    <w:p w14:paraId="6C290D6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7DF3D30C"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Mal alımı sözleşmelerinde teslim, kabul ve garanti işlemleri</w:t>
      </w:r>
    </w:p>
    <w:p w14:paraId="0DF4813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Yüklenici sözleşme koşullarına göre malları teslim eder. Mallara ilişkin riskler, geçici kabullerine kadar yükleniciye aittir. </w:t>
      </w:r>
    </w:p>
    <w:p w14:paraId="780D558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296C0E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5C736C3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530B049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Proje Yöneticisi, malların sevkiyat süreci boyunca ve mallar devralınmadan önce aşağıdakileri emretme ve karar verme hakkına sahiptir:</w:t>
      </w:r>
    </w:p>
    <w:p w14:paraId="68BD19A8" w14:textId="77777777" w:rsidR="00101F60" w:rsidRPr="00101F60" w:rsidRDefault="00101F60" w:rsidP="00101F60">
      <w:pPr>
        <w:widowControl w:val="0"/>
        <w:numPr>
          <w:ilvl w:val="1"/>
          <w:numId w:val="8"/>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Sözleşmeye uygun olmadığını düşündüğü malların verilecek süre içinde kabul yerinden alınması;</w:t>
      </w:r>
    </w:p>
    <w:p w14:paraId="398E3054" w14:textId="77777777" w:rsidR="00101F60" w:rsidRPr="00101F60" w:rsidRDefault="00101F60" w:rsidP="00101F60">
      <w:pPr>
        <w:widowControl w:val="0"/>
        <w:numPr>
          <w:ilvl w:val="1"/>
          <w:numId w:val="8"/>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Bu malların düzgün ve uygun mallarla değiştirilmeleri,</w:t>
      </w:r>
    </w:p>
    <w:p w14:paraId="1EE0C861" w14:textId="77777777" w:rsidR="00101F60" w:rsidRPr="00101F60" w:rsidRDefault="00101F60" w:rsidP="00101F60">
      <w:pPr>
        <w:widowControl w:val="0"/>
        <w:numPr>
          <w:ilvl w:val="1"/>
          <w:numId w:val="8"/>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Önceki testlere ve ara ödemelere bakılmaksızın Yüklenicinin sorumlu olduğu malzeme işçilik ya da tasarım açısından montajın Proje Yöneticisi tarafından uygun bulunmadığı durumlarda bu montajın sökülmesi ve yeniden monte edilmesi,</w:t>
      </w:r>
    </w:p>
    <w:p w14:paraId="3073FE1E" w14:textId="77777777" w:rsidR="00101F60" w:rsidRPr="00101F60" w:rsidRDefault="00101F60" w:rsidP="00101F60">
      <w:pPr>
        <w:widowControl w:val="0"/>
        <w:numPr>
          <w:ilvl w:val="1"/>
          <w:numId w:val="8"/>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Yapılan iş, sağlanan mallar ya da Yüklenici tarafından kullanılan malzemelerin sözleşmeye uygun olup </w:t>
      </w:r>
      <w:proofErr w:type="gramStart"/>
      <w:r w:rsidRPr="00101F60">
        <w:rPr>
          <w:rFonts w:ascii="Times New Roman" w:eastAsia="Calibri" w:hAnsi="Times New Roman" w:cs="Times New Roman"/>
          <w:sz w:val="24"/>
          <w:szCs w:val="24"/>
          <w:lang w:bidi="en-US"/>
        </w:rPr>
        <w:t>olmadıkları,</w:t>
      </w:r>
      <w:proofErr w:type="gramEnd"/>
      <w:r w:rsidRPr="00101F60">
        <w:rPr>
          <w:rFonts w:ascii="Times New Roman" w:eastAsia="Calibri" w:hAnsi="Times New Roman" w:cs="Times New Roman"/>
          <w:sz w:val="24"/>
          <w:szCs w:val="24"/>
          <w:lang w:bidi="en-US"/>
        </w:rPr>
        <w:t xml:space="preserve"> ya da malların tamamının ya da bir bölümünün sözleşme şartını yerine getirip getirmedikleri.</w:t>
      </w:r>
    </w:p>
    <w:p w14:paraId="6CE8864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2F75747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4802DFE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(8) Mallar, sözleşmeye uygun sevk edildiklerinde, gerekli testleri geçtiklerinde ya da geçmiş olarak kabul edildiklerinde ve Geçici Kabul onay belgesi aldıklarında ya da almış sayıldıklarında Sözleşme Makamına devredilir.  </w:t>
      </w:r>
    </w:p>
    <w:p w14:paraId="3154DB3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(9) Yüklenici, mallar Geçici Kabul için hazır olduklarında Proje Yöneticisine Geçici Kabul onay belgesi için başvurur. Proje Yöneticisi de başvurudan itibaren 30 gün içerisinde aşağıdaki işlemlerden birini uygular:  </w:t>
      </w:r>
    </w:p>
    <w:p w14:paraId="1F69AFB5"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3486827B" w14:textId="77777777" w:rsidR="00101F60" w:rsidRPr="00101F60" w:rsidRDefault="00101F60" w:rsidP="00101F60">
      <w:pPr>
        <w:spacing w:before="120" w:after="0" w:line="240" w:lineRule="auto"/>
        <w:ind w:left="993" w:hanging="28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b/>
        <w:t>b) Gerekçelerini ve geçici kabul için Yüklenicinin yapmak zorunda olduğu işlemleri belirterek başvuruyu reddeder.</w:t>
      </w:r>
    </w:p>
    <w:p w14:paraId="2748665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(10) Eğer Proje Yöneticisi 30 gün içerisinde geçici kabul onay belgesi vermez ya da malları reddetmezse, geçici kabul onay belgesini vermiş sayılır.</w:t>
      </w:r>
    </w:p>
    <w:p w14:paraId="1F8B50F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(11) Kısmi sevkiyat durumunda Sözleşme Makamının kısmi kabul verme hakkı vardır.</w:t>
      </w:r>
    </w:p>
    <w:p w14:paraId="3EAE6F3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44ECABF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468E755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(14) Yüklenici, garanti süresinde ortaya çıkan bozukluk ya da hasarları ve aşağıda belirtilen durumları düzeltmekle sorumludur:</w:t>
      </w:r>
    </w:p>
    <w:p w14:paraId="6238EE3C" w14:textId="77777777" w:rsidR="00101F60" w:rsidRPr="00101F60" w:rsidRDefault="00101F60" w:rsidP="00101F60">
      <w:pPr>
        <w:widowControl w:val="0"/>
        <w:numPr>
          <w:ilvl w:val="1"/>
          <w:numId w:val="9"/>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Kusurlu malzeme, hatalı işçilik ya da Yüklenicinin tasarımından kaynaklanan sonuçlar,</w:t>
      </w:r>
    </w:p>
    <w:p w14:paraId="3D186D42" w14:textId="77777777" w:rsidR="00101F60" w:rsidRPr="00101F60" w:rsidRDefault="00101F60" w:rsidP="00101F60">
      <w:pPr>
        <w:widowControl w:val="0"/>
        <w:numPr>
          <w:ilvl w:val="1"/>
          <w:numId w:val="9"/>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Garanti süresinde Yüklenicinin herhangi bir ihmal ya da eylemiyle ortaya çıkan durumlar,</w:t>
      </w:r>
    </w:p>
    <w:p w14:paraId="6D24414F" w14:textId="77777777" w:rsidR="00101F60" w:rsidRPr="00101F60" w:rsidRDefault="00101F60" w:rsidP="00101F60">
      <w:pPr>
        <w:widowControl w:val="0"/>
        <w:numPr>
          <w:ilvl w:val="1"/>
          <w:numId w:val="9"/>
        </w:numPr>
        <w:spacing w:before="120" w:after="0" w:line="240" w:lineRule="auto"/>
        <w:ind w:left="993"/>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Sözleşme Makamı tarafından ya da onun adına yapılan bir muayene sırasında ortaya çıkan durumlar. </w:t>
      </w:r>
    </w:p>
    <w:p w14:paraId="22EA66B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5734D6E"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036E2B5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34823D5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Sözleşmeyi feshedebilir.</w:t>
      </w:r>
    </w:p>
    <w:p w14:paraId="03771E8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0BDBBDB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(18) Garanti süresi geçici kabul tarihinde başlar ve garanti yükümlülükleri Özel Koşullar ve Teknik Şartnamede belirtilir. Eğer garanti süresi belirtilmemişse 365 gün olarak kabul edilecektir.</w:t>
      </w:r>
    </w:p>
    <w:p w14:paraId="0809318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58E58DF8" w14:textId="77777777" w:rsidR="00324013"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(20) Sözleşme, kesin kabul onay belgesi imzalanana ya da Proje Yöneticisi tarafından imzalanmış varsayılana kadar tamamlanmış sayılmaz.</w:t>
      </w:r>
    </w:p>
    <w:p w14:paraId="6161ABA6" w14:textId="77777777" w:rsidR="00324013" w:rsidRDefault="00324013" w:rsidP="00101F60">
      <w:pPr>
        <w:tabs>
          <w:tab w:val="left" w:pos="0"/>
        </w:tabs>
        <w:spacing w:before="120" w:after="0" w:line="240" w:lineRule="auto"/>
        <w:jc w:val="both"/>
        <w:rPr>
          <w:rFonts w:ascii="Times New Roman" w:eastAsia="Calibri" w:hAnsi="Times New Roman" w:cs="Times New Roman"/>
          <w:sz w:val="24"/>
          <w:szCs w:val="24"/>
          <w:lang w:bidi="en-US"/>
        </w:rPr>
      </w:pPr>
    </w:p>
    <w:p w14:paraId="63BDD60B" w14:textId="79843E94"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 </w:t>
      </w:r>
    </w:p>
    <w:p w14:paraId="04C94136"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b/>
          <w:sz w:val="24"/>
          <w:szCs w:val="24"/>
          <w:lang w:bidi="en-US"/>
        </w:rPr>
        <w:lastRenderedPageBreak/>
        <w:t>Fiyatlarda değişiklik</w:t>
      </w:r>
      <w:r w:rsidRPr="00101F60">
        <w:rPr>
          <w:rFonts w:ascii="Times New Roman" w:eastAsia="Calibri" w:hAnsi="Times New Roman" w:cs="Times New Roman"/>
          <w:sz w:val="24"/>
          <w:szCs w:val="24"/>
          <w:lang w:bidi="en-US"/>
        </w:rPr>
        <w:t xml:space="preserve"> </w:t>
      </w:r>
    </w:p>
    <w:p w14:paraId="37D76698"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Özel Koşullarda aksi öngörülmedikçe fiyat/ücret oranları veya tutarları değiştirilemeyecektir.</w:t>
      </w:r>
    </w:p>
    <w:p w14:paraId="5D87B4FA" w14:textId="77777777" w:rsidR="00101F60" w:rsidRPr="00101F60" w:rsidRDefault="00101F60" w:rsidP="00101F60">
      <w:pPr>
        <w:tabs>
          <w:tab w:val="left" w:pos="0"/>
        </w:tabs>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İHLALİ VE FESİH</w:t>
      </w:r>
    </w:p>
    <w:p w14:paraId="3A36B9E8"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ihlali</w:t>
      </w:r>
    </w:p>
    <w:p w14:paraId="6086C00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Tarafların herhangi biri sözleşme altındaki yükümlülüklerinden herhangi birini yerine getirmediğinde sözleşmeyi ihlal etmiş addedilir.</w:t>
      </w:r>
    </w:p>
    <w:p w14:paraId="2C811EE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Sözleşmenin ihlal edilmesi durumunda, ihlalden zarar gören taraf aşağıdaki hukuki çarelere başvurma hakkına sahip olacaktır:</w:t>
      </w:r>
    </w:p>
    <w:p w14:paraId="708BB918" w14:textId="77777777" w:rsidR="00101F60" w:rsidRPr="00101F60" w:rsidRDefault="00101F60" w:rsidP="00101F60">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Zarar-ziyan bedelinin karşılıklı mutabakatla tahsili ve/veya</w:t>
      </w:r>
    </w:p>
    <w:p w14:paraId="3B48AF80" w14:textId="77777777" w:rsidR="00101F60" w:rsidRPr="00101F60" w:rsidRDefault="00101F60" w:rsidP="00101F60">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Sözleşmenin feshedilerek yasal yollardan tahsili.</w:t>
      </w:r>
    </w:p>
    <w:p w14:paraId="6E819CFC" w14:textId="77777777" w:rsidR="00101F60" w:rsidRPr="00101F60" w:rsidRDefault="00101F60" w:rsidP="00101F60">
      <w:pPr>
        <w:tabs>
          <w:tab w:val="left" w:pos="0"/>
        </w:tabs>
        <w:spacing w:before="120" w:after="0" w:line="240" w:lineRule="auto"/>
        <w:ind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Zarar-ziyan bedeli iki şekilde olabilir:</w:t>
      </w:r>
    </w:p>
    <w:p w14:paraId="7D70676E" w14:textId="77777777" w:rsidR="00101F60" w:rsidRPr="00101F60" w:rsidRDefault="00101F60" w:rsidP="00101F60">
      <w:pPr>
        <w:numPr>
          <w:ilvl w:val="0"/>
          <w:numId w:val="3"/>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Genel zarar-ziyan </w:t>
      </w:r>
      <w:proofErr w:type="gramStart"/>
      <w:r w:rsidRPr="00101F60">
        <w:rPr>
          <w:rFonts w:ascii="Times New Roman" w:eastAsia="Calibri" w:hAnsi="Times New Roman" w:cs="Times New Roman"/>
          <w:sz w:val="24"/>
          <w:szCs w:val="24"/>
          <w:lang w:bidi="en-US"/>
        </w:rPr>
        <w:t>bedeli  veya</w:t>
      </w:r>
      <w:proofErr w:type="gramEnd"/>
      <w:r w:rsidRPr="00101F60">
        <w:rPr>
          <w:rFonts w:ascii="Times New Roman" w:eastAsia="Calibri" w:hAnsi="Times New Roman" w:cs="Times New Roman"/>
          <w:sz w:val="24"/>
          <w:szCs w:val="24"/>
          <w:lang w:bidi="en-US"/>
        </w:rPr>
        <w:t xml:space="preserve"> </w:t>
      </w:r>
    </w:p>
    <w:p w14:paraId="5C3CD8C7" w14:textId="77777777" w:rsidR="00101F60" w:rsidRPr="00101F60" w:rsidRDefault="00101F60" w:rsidP="00101F60">
      <w:pPr>
        <w:numPr>
          <w:ilvl w:val="0"/>
          <w:numId w:val="3"/>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Maktu zarar-ziyan bedeli.</w:t>
      </w:r>
    </w:p>
    <w:p w14:paraId="255520D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Sözleşme Makamı zarar-ziyan bedeline hak kazandığı her durumda bu zarar-ziyan bedellerini Yükleniciye ödeyeceği tutarlardan veya ilgili teminattan kesebilir.</w:t>
      </w:r>
    </w:p>
    <w:p w14:paraId="4DD983B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Sözleşme Makamının, sözleşme tamamlandıktan sonra tespit edilen zarar veya hasarlar için tazminat alma hakkı saklıdır.</w:t>
      </w:r>
    </w:p>
    <w:p w14:paraId="2C9ED262"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askıya alınması</w:t>
      </w:r>
    </w:p>
    <w:p w14:paraId="63F9B75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7DFB783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333FE099"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sözleşme makamı tarafından feshi</w:t>
      </w:r>
    </w:p>
    <w:p w14:paraId="349828E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Sözleşme, sözleşmenin her iki tarafça imzalanmasından itibaren bir yıl içinde herhangi bir faaliyet ve karşılığında ödeme yapılmamışsa, kendiliğinden </w:t>
      </w:r>
      <w:proofErr w:type="spellStart"/>
      <w:r w:rsidRPr="00101F60">
        <w:rPr>
          <w:rFonts w:ascii="Times New Roman" w:eastAsia="Calibri" w:hAnsi="Times New Roman" w:cs="Times New Roman"/>
          <w:sz w:val="24"/>
          <w:szCs w:val="24"/>
          <w:lang w:bidi="en-US"/>
        </w:rPr>
        <w:t>fesholunmuş</w:t>
      </w:r>
      <w:proofErr w:type="spellEnd"/>
      <w:r w:rsidRPr="00101F60">
        <w:rPr>
          <w:rFonts w:ascii="Times New Roman" w:eastAsia="Calibri" w:hAnsi="Times New Roman" w:cs="Times New Roman"/>
          <w:sz w:val="24"/>
          <w:szCs w:val="24"/>
          <w:lang w:bidi="en-US"/>
        </w:rPr>
        <w:t xml:space="preserve"> addedilecektir.</w:t>
      </w:r>
    </w:p>
    <w:p w14:paraId="4C66A95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(2) Fesih, Sözleşme Makamının veya Yüklenicinin sözleşme altında sahip oldukları diğer hak ve yetkilere halel getirmeyecektir.</w:t>
      </w:r>
    </w:p>
    <w:p w14:paraId="197A827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Bu Genel </w:t>
      </w:r>
      <w:proofErr w:type="spellStart"/>
      <w:r w:rsidRPr="00101F60">
        <w:rPr>
          <w:rFonts w:ascii="Times New Roman" w:eastAsia="Calibri" w:hAnsi="Times New Roman" w:cs="Times New Roman"/>
          <w:sz w:val="24"/>
          <w:szCs w:val="24"/>
          <w:lang w:bidi="en-US"/>
        </w:rPr>
        <w:t>Koşullar’da</w:t>
      </w:r>
      <w:proofErr w:type="spellEnd"/>
      <w:r w:rsidRPr="00101F60">
        <w:rPr>
          <w:rFonts w:ascii="Times New Roman" w:eastAsia="Calibri" w:hAnsi="Times New Roman" w:cs="Times New Roman"/>
          <w:sz w:val="24"/>
          <w:szCs w:val="24"/>
          <w:lang w:bidi="en-US"/>
        </w:rPr>
        <w:t xml:space="preserve"> tarif edilen fesih gerekçelerine ek olarak, Sözleşme Makamı aşağıdaki durumlardan herhangi birinin ortaya çıkması halinde Yükleniciye 7 (yedi) gün önceden bildirimde bulunarak sözleşmeyi feshedebilir:</w:t>
      </w:r>
    </w:p>
    <w:p w14:paraId="0BECA4C5"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Sözleşme konusu işi önemli ölçüde sözleşmeye uygun şekilde yerine getirmemesi;    </w:t>
      </w:r>
    </w:p>
    <w:p w14:paraId="1079C541"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2A90FE1F"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Yüklenicinin Proje Yöneticisi tarafından verilen idari emirleri yerine getirmeyi reddetmesi veya ihmal etmesi;</w:t>
      </w:r>
    </w:p>
    <w:p w14:paraId="1771A4E2"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Yüklenicinin sözleşmeyi devretmesi veya sözleşme altındaki işleri taşerona vermesi;</w:t>
      </w:r>
    </w:p>
    <w:p w14:paraId="7DCF3FB9"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101F60">
        <w:rPr>
          <w:rFonts w:ascii="Times New Roman" w:eastAsia="Calibri" w:hAnsi="Times New Roman" w:cs="Times New Roman"/>
          <w:sz w:val="24"/>
          <w:szCs w:val="24"/>
          <w:lang w:bidi="en-US"/>
        </w:rPr>
        <w:t>takibatlara</w:t>
      </w:r>
      <w:proofErr w:type="spellEnd"/>
      <w:r w:rsidRPr="00101F60">
        <w:rPr>
          <w:rFonts w:ascii="Times New Roman" w:eastAsia="Calibri" w:hAnsi="Times New Roman" w:cs="Times New Roman"/>
          <w:sz w:val="24"/>
          <w:szCs w:val="24"/>
          <w:lang w:bidi="en-US"/>
        </w:rPr>
        <w:t xml:space="preserve"> maruz </w:t>
      </w:r>
      <w:proofErr w:type="gramStart"/>
      <w:r w:rsidRPr="00101F60">
        <w:rPr>
          <w:rFonts w:ascii="Times New Roman" w:eastAsia="Calibri" w:hAnsi="Times New Roman" w:cs="Times New Roman"/>
          <w:sz w:val="24"/>
          <w:szCs w:val="24"/>
          <w:lang w:bidi="en-US"/>
        </w:rPr>
        <w:t>kalması,</w:t>
      </w:r>
      <w:proofErr w:type="gramEnd"/>
      <w:r w:rsidRPr="00101F60">
        <w:rPr>
          <w:rFonts w:ascii="Times New Roman" w:eastAsia="Calibri" w:hAnsi="Times New Roman" w:cs="Times New Roman"/>
          <w:sz w:val="24"/>
          <w:szCs w:val="24"/>
          <w:lang w:bidi="en-US"/>
        </w:rPr>
        <w:t xml:space="preserve"> veya ulusal mevzuat gereğince benzer bir prosedür neticesinde bu türden durumlara düşmesi;   </w:t>
      </w:r>
    </w:p>
    <w:p w14:paraId="12CCA34E"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mesleki fiil ve davranışlarıyla ilgili olarak kesinleşmiş hüküm ifade eden bir mahkeme kararıyla suçlu bulunarak hüküm giymiş olması; </w:t>
      </w:r>
    </w:p>
    <w:p w14:paraId="4FA1ADFE"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Sözleşme Makamı tarafından gerekçeli olarak kanıtlanan ağır bir mesleki kusur veya </w:t>
      </w:r>
      <w:proofErr w:type="spellStart"/>
      <w:r w:rsidRPr="00101F60">
        <w:rPr>
          <w:rFonts w:ascii="Times New Roman" w:eastAsia="Calibri" w:hAnsi="Times New Roman" w:cs="Times New Roman"/>
          <w:sz w:val="24"/>
          <w:szCs w:val="24"/>
          <w:lang w:bidi="en-US"/>
        </w:rPr>
        <w:t>suistimalden</w:t>
      </w:r>
      <w:proofErr w:type="spellEnd"/>
      <w:r w:rsidRPr="00101F60">
        <w:rPr>
          <w:rFonts w:ascii="Times New Roman" w:eastAsia="Calibri" w:hAnsi="Times New Roman" w:cs="Times New Roman"/>
          <w:sz w:val="24"/>
          <w:szCs w:val="24"/>
          <w:lang w:bidi="en-US"/>
        </w:rPr>
        <w:t xml:space="preserve"> suçlu bulunmuş olması;</w:t>
      </w:r>
    </w:p>
    <w:p w14:paraId="089CCE21"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sahtekarlık, yolsuzluk, suç örgütüne iştirak veya başka bir yasadışı faaliyet münasebetiyle kesinleşmiş hüküm ifade eden bir mahkeme kararıyla suçlu bulunarak hüküm giymiş olması;  </w:t>
      </w:r>
    </w:p>
    <w:p w14:paraId="029C8E33"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color w:val="000000"/>
          <w:sz w:val="24"/>
          <w:szCs w:val="24"/>
          <w:lang w:bidi="en-US"/>
        </w:rPr>
        <w:t xml:space="preserve">Kalkınma Ajansı </w:t>
      </w:r>
      <w:r w:rsidRPr="00101F60">
        <w:rPr>
          <w:rFonts w:ascii="Times New Roman" w:eastAsia="Calibri" w:hAnsi="Times New Roman" w:cs="Times New Roman"/>
          <w:sz w:val="24"/>
          <w:szCs w:val="24"/>
          <w:lang w:bidi="en-US"/>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4B07F592"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0B64C0FB"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Sözleşmenin ifa edilmesini önleyen başka bir yasal engelin zuhur etmiş olması;   </w:t>
      </w:r>
    </w:p>
    <w:p w14:paraId="334C069F" w14:textId="77777777" w:rsidR="00101F60" w:rsidRPr="00101F60" w:rsidRDefault="00101F60" w:rsidP="00101F60">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gerekli teminatları veya sigortayı sağlayamaması ya da söz konusu teminat veya sigortayı sağlayan kişinin bunlarda yer alan taahhüt hükümlerine riayet etmemesi. </w:t>
      </w:r>
    </w:p>
    <w:p w14:paraId="06A6C66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Sözleşmeyi feshetmesi halinde, Yüklenicinin işin tamamlanmasındaki gecikmeden ötürü sorumluluğu, sözleşme altında daha önceden maruz kalınmış yükümlülükler saklı kalmak </w:t>
      </w:r>
      <w:proofErr w:type="gramStart"/>
      <w:r w:rsidRPr="00101F60">
        <w:rPr>
          <w:rFonts w:ascii="Times New Roman" w:eastAsia="Calibri" w:hAnsi="Times New Roman" w:cs="Times New Roman"/>
          <w:sz w:val="24"/>
          <w:szCs w:val="24"/>
          <w:lang w:bidi="en-US"/>
        </w:rPr>
        <w:t>kaydıyla,  derhal</w:t>
      </w:r>
      <w:proofErr w:type="gramEnd"/>
      <w:r w:rsidRPr="00101F60">
        <w:rPr>
          <w:rFonts w:ascii="Times New Roman" w:eastAsia="Calibri" w:hAnsi="Times New Roman" w:cs="Times New Roman"/>
          <w:sz w:val="24"/>
          <w:szCs w:val="24"/>
          <w:lang w:bidi="en-US"/>
        </w:rPr>
        <w:t xml:space="preserve"> sona erecektir.</w:t>
      </w:r>
    </w:p>
    <w:p w14:paraId="4715F93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101F60">
        <w:rPr>
          <w:rFonts w:ascii="Times New Roman" w:eastAsia="Calibri" w:hAnsi="Times New Roman" w:cs="Times New Roman"/>
          <w:sz w:val="24"/>
          <w:szCs w:val="24"/>
          <w:lang w:bidi="en-US"/>
        </w:rPr>
        <w:t>teminen</w:t>
      </w:r>
      <w:proofErr w:type="spellEnd"/>
      <w:r w:rsidRPr="00101F60">
        <w:rPr>
          <w:rFonts w:ascii="Times New Roman" w:eastAsia="Calibri" w:hAnsi="Times New Roman" w:cs="Times New Roman"/>
          <w:sz w:val="24"/>
          <w:szCs w:val="24"/>
          <w:lang w:bidi="en-US"/>
        </w:rPr>
        <w:t xml:space="preserve"> gerekli adımları derhal atacaktır.</w:t>
      </w:r>
    </w:p>
    <w:p w14:paraId="31069BBB"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(6) Proje Yöneticisi sözleşmenin feshinden sonra mümkün olan en kısa süre içinde fesih tarihi itibariyle Yükleniciye borçlu olunan bütün tutarları ve hizmet bedellerini onaylayacaktır.</w:t>
      </w:r>
    </w:p>
    <w:p w14:paraId="65912C3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0D5A780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w:t>
      </w:r>
      <w:r w:rsidRPr="00101F60">
        <w:rPr>
          <w:rFonts w:ascii="Times New Roman" w:eastAsia="Calibri" w:hAnsi="Times New Roman" w:cs="Times New Roman"/>
          <w:sz w:val="24"/>
          <w:szCs w:val="24"/>
          <w:lang w:bidi="en-US"/>
        </w:rPr>
        <w:lastRenderedPageBreak/>
        <w:t>hakkı saklı kalmak kaydıyla, sözleşme bedelinin Yüklenicinin kusuru nedeniyle işin yeterli şekilde tamamlanamayan bölümüne ait bulunan kısmını Yükleniciden geri alma hakkına sahiptir.</w:t>
      </w:r>
    </w:p>
    <w:p w14:paraId="62BA640D"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(9) Yüklenici, fesih anına kadar yapmış olduğu işler için kendisine borçlu olunan tutarlara ek olarak herhangi bir zarar veya hasar tazminatı talep etme hakkına sahip değildir.</w:t>
      </w:r>
    </w:p>
    <w:p w14:paraId="239D2E93"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Sözleşmenin Yüklenici tarafından feshi</w:t>
      </w:r>
    </w:p>
    <w:p w14:paraId="60108DC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Yüklenici, Sözleşme Makamının aşağıdaki durumlara sebebiyet vermesi halinde, Sözleşme Makamına 15 gün önceden bildirimde bulunarak sözleşmeyi feshedebilir:</w:t>
      </w:r>
    </w:p>
    <w:p w14:paraId="761CC77D" w14:textId="77777777" w:rsidR="00101F60" w:rsidRPr="00101F60" w:rsidRDefault="00101F60" w:rsidP="00101F60">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Sözleşme Makamının Yükleniciye borcunu haklı bir neden olmaksızın ödememesi; </w:t>
      </w:r>
    </w:p>
    <w:p w14:paraId="491DF454" w14:textId="77777777" w:rsidR="00101F60" w:rsidRPr="00101F60" w:rsidRDefault="00101F60" w:rsidP="00101F60">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Hatırlatmalara rağmen Sözleşme Makamının yükümlülüklerini ısrarla yerine getirmemesi; veya</w:t>
      </w:r>
    </w:p>
    <w:p w14:paraId="1D332657" w14:textId="77777777" w:rsidR="00101F60" w:rsidRPr="00101F60" w:rsidRDefault="00101F60" w:rsidP="00101F60">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Sözleşmede belirtilmeyen nedenlerle veya Yüklenicinin kusurundan kaynaklanmayan sebeplerle Sözleşme Makamının işin tamamının veya bir kısmının yürütülmesini 90 günden daha uzun bir süreyle askıya alması.  </w:t>
      </w:r>
    </w:p>
    <w:p w14:paraId="4E5299B1"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Sözleşmenin Yüklenici tarafından feshi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veya Yüklenicinin sözleşme altında sahip oldukları diğer haklara halel getirmeyecektir.</w:t>
      </w:r>
    </w:p>
    <w:p w14:paraId="51DEFD1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729FEA0A"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Vefat</w:t>
      </w:r>
    </w:p>
    <w:p w14:paraId="7BE2728C"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(1) Eğer Yüklenici tek bir gerçek kişiyse bu kişinin vefatı halinde sözleşme kendiliğinden </w:t>
      </w:r>
      <w:proofErr w:type="spellStart"/>
      <w:r w:rsidRPr="00101F60">
        <w:rPr>
          <w:rFonts w:ascii="Times New Roman" w:eastAsia="Calibri" w:hAnsi="Times New Roman" w:cs="Times New Roman"/>
          <w:sz w:val="24"/>
          <w:szCs w:val="24"/>
          <w:lang w:bidi="en-US"/>
        </w:rPr>
        <w:t>fesholunmuş</w:t>
      </w:r>
      <w:proofErr w:type="spellEnd"/>
      <w:r w:rsidRPr="00101F60">
        <w:rPr>
          <w:rFonts w:ascii="Times New Roman" w:eastAsia="Calibri" w:hAnsi="Times New Roman" w:cs="Times New Roman"/>
          <w:sz w:val="24"/>
          <w:szCs w:val="24"/>
          <w:lang w:bidi="en-US"/>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kararı bu teklifin alınmasından itibaren 15 gün içinde ilgili varislere veya hak sahiplerine bildirilecektir.</w:t>
      </w:r>
    </w:p>
    <w:p w14:paraId="39515AD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101F60">
        <w:rPr>
          <w:rFonts w:ascii="Times New Roman" w:eastAsia="Calibri" w:hAnsi="Times New Roman" w:cs="Times New Roman"/>
          <w:sz w:val="24"/>
          <w:szCs w:val="24"/>
          <w:lang w:bidi="en-US"/>
        </w:rPr>
        <w:t>Makamı’nın</w:t>
      </w:r>
      <w:proofErr w:type="spellEnd"/>
      <w:r w:rsidRPr="00101F60">
        <w:rPr>
          <w:rFonts w:ascii="Times New Roman" w:eastAsia="Calibri" w:hAnsi="Times New Roman" w:cs="Times New Roman"/>
          <w:sz w:val="24"/>
          <w:szCs w:val="24"/>
          <w:lang w:bidi="en-US"/>
        </w:rPr>
        <w:t xml:space="preserve"> kararı bu husustaki teklifin alınmasından itibaren 30 gün içinde grubun sağ üyelerine veya ilgili varislere ya da hak sahiplerine bildirilecektir.</w:t>
      </w:r>
    </w:p>
    <w:p w14:paraId="0117FA2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0FE4552E"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 xml:space="preserve">Süre uzatımı verilebilecek haller ve şartları </w:t>
      </w:r>
    </w:p>
    <w:p w14:paraId="45A4833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bookmarkStart w:id="0" w:name="_(1)_Süre_uzatımı_verilebilecek_hall"/>
      <w:bookmarkEnd w:id="0"/>
      <w:r w:rsidRPr="00101F60">
        <w:rPr>
          <w:rFonts w:ascii="Times New Roman" w:eastAsia="Calibri" w:hAnsi="Times New Roman" w:cs="Times New Roman"/>
          <w:sz w:val="24"/>
          <w:szCs w:val="24"/>
          <w:lang w:bidi="en-US"/>
        </w:rPr>
        <w:t>(1) Süre uzatımı verilebilecek haller aşağıda sayılmıştır.</w:t>
      </w:r>
    </w:p>
    <w:p w14:paraId="534B3248" w14:textId="77777777" w:rsidR="00101F60" w:rsidRPr="00101F60" w:rsidRDefault="00101F60" w:rsidP="00101F60">
      <w:pPr>
        <w:numPr>
          <w:ilvl w:val="0"/>
          <w:numId w:val="7"/>
        </w:numPr>
        <w:overflowPunct w:val="0"/>
        <w:autoSpaceDE w:val="0"/>
        <w:autoSpaceDN w:val="0"/>
        <w:adjustRightInd w:val="0"/>
        <w:spacing w:before="120" w:after="0" w:line="240" w:lineRule="auto"/>
        <w:ind w:left="709" w:hanging="283"/>
        <w:jc w:val="both"/>
        <w:textAlignment w:val="baseline"/>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Mücbir sebepler;</w:t>
      </w:r>
    </w:p>
    <w:p w14:paraId="06D4CD06" w14:textId="77777777" w:rsidR="00101F60" w:rsidRPr="00101F60" w:rsidRDefault="00101F60" w:rsidP="00101F60">
      <w:pPr>
        <w:spacing w:before="120" w:after="0" w:line="240" w:lineRule="auto"/>
        <w:ind w:left="284"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         a) Doğal afetler.</w:t>
      </w:r>
    </w:p>
    <w:p w14:paraId="2CCA22FE" w14:textId="77777777" w:rsidR="00101F60" w:rsidRPr="00101F60" w:rsidRDefault="00101F60" w:rsidP="00101F60">
      <w:pPr>
        <w:spacing w:before="120" w:after="0" w:line="240" w:lineRule="auto"/>
        <w:ind w:left="1223" w:firstLine="205"/>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b) Kanuni grev.</w:t>
      </w:r>
    </w:p>
    <w:p w14:paraId="61AD2C82" w14:textId="77777777" w:rsidR="00101F60" w:rsidRPr="00101F60" w:rsidRDefault="00101F60" w:rsidP="00101F60">
      <w:pPr>
        <w:spacing w:before="120" w:after="0" w:line="240" w:lineRule="auto"/>
        <w:ind w:left="708"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c) Genel salgın hastalık.</w:t>
      </w:r>
    </w:p>
    <w:p w14:paraId="4B9166F2" w14:textId="77777777" w:rsidR="00101F60" w:rsidRPr="00101F60" w:rsidRDefault="00101F60" w:rsidP="00101F60">
      <w:pPr>
        <w:spacing w:before="120" w:after="0" w:line="240" w:lineRule="auto"/>
        <w:ind w:left="708"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d) Kısmi veya genel seferberlik ilanı.</w:t>
      </w:r>
    </w:p>
    <w:p w14:paraId="24272516" w14:textId="77777777" w:rsidR="00101F60" w:rsidRPr="00101F60" w:rsidRDefault="00101F60" w:rsidP="00101F60">
      <w:pPr>
        <w:spacing w:before="120" w:after="0" w:line="240" w:lineRule="auto"/>
        <w:ind w:left="708"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e) Gerektiğinde Kalkınma Ajansı veya ilgili kurum/kuruluşlar tarafından belirlenecek benzeri diğer haller.</w:t>
      </w:r>
    </w:p>
    <w:p w14:paraId="0CC6884C" w14:textId="77777777" w:rsidR="00101F60" w:rsidRPr="00101F60" w:rsidRDefault="00101F60" w:rsidP="00101F60">
      <w:pPr>
        <w:spacing w:before="120" w:after="0" w:line="240" w:lineRule="auto"/>
        <w:ind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Yukarıda belirtilen hallerin mücbir sebep olarak kabul edilebilmesi ve süre uzatımı verilebilmesi için mücbir sebep oluşturacak durumun; </w:t>
      </w:r>
    </w:p>
    <w:p w14:paraId="37679424" w14:textId="77777777" w:rsidR="00101F60" w:rsidRPr="00101F60" w:rsidRDefault="00101F60" w:rsidP="00101F60">
      <w:pPr>
        <w:numPr>
          <w:ilvl w:val="0"/>
          <w:numId w:val="10"/>
        </w:numPr>
        <w:spacing w:before="120" w:after="0" w:line="240" w:lineRule="auto"/>
        <w:contextualSpacing/>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Yükleniciden kaynaklanan bir kusurdan ileri gelmemiş bulunması, </w:t>
      </w:r>
    </w:p>
    <w:p w14:paraId="1BAAFC53" w14:textId="77777777" w:rsidR="00101F60" w:rsidRPr="00101F60" w:rsidRDefault="00101F60" w:rsidP="00101F60">
      <w:pPr>
        <w:numPr>
          <w:ilvl w:val="0"/>
          <w:numId w:val="10"/>
        </w:numPr>
        <w:spacing w:before="120" w:after="0" w:line="240" w:lineRule="auto"/>
        <w:contextualSpacing/>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Taahhüdün yerine getirilmesine engel nitelikte olması, </w:t>
      </w:r>
    </w:p>
    <w:p w14:paraId="099ECE6D" w14:textId="77777777" w:rsidR="00101F60" w:rsidRPr="00101F60" w:rsidRDefault="00101F60" w:rsidP="00101F60">
      <w:pPr>
        <w:numPr>
          <w:ilvl w:val="0"/>
          <w:numId w:val="10"/>
        </w:numPr>
        <w:spacing w:before="120" w:after="0" w:line="240" w:lineRule="auto"/>
        <w:contextualSpacing/>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Yüklenicinin bu engeli ortadan kaldırmaya gücünün yetmemiş olması, </w:t>
      </w:r>
    </w:p>
    <w:p w14:paraId="2C61F002" w14:textId="77777777" w:rsidR="00101F60" w:rsidRPr="00101F60" w:rsidRDefault="00101F60" w:rsidP="00101F60">
      <w:pPr>
        <w:numPr>
          <w:ilvl w:val="0"/>
          <w:numId w:val="10"/>
        </w:numPr>
        <w:spacing w:before="120" w:after="0" w:line="240" w:lineRule="auto"/>
        <w:contextualSpacing/>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Mücbir sebebin meydana geldiği tarihi izleyen yirmi (20) gün içinde yüklenicinin Sözleşme Makamına ve ilgili Ajansa yazılı olarak bildirimde bulunması </w:t>
      </w:r>
    </w:p>
    <w:p w14:paraId="44415059" w14:textId="77777777" w:rsidR="00101F60" w:rsidRPr="00101F60" w:rsidRDefault="00101F60" w:rsidP="00101F60">
      <w:pPr>
        <w:numPr>
          <w:ilvl w:val="0"/>
          <w:numId w:val="10"/>
        </w:numPr>
        <w:spacing w:before="120" w:after="0" w:line="240" w:lineRule="auto"/>
        <w:contextualSpacing/>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Yetkili merciler tarafından belgelendirilmesi,</w:t>
      </w:r>
    </w:p>
    <w:p w14:paraId="18B43516" w14:textId="77777777" w:rsidR="00101F60" w:rsidRPr="00101F60" w:rsidRDefault="00101F60" w:rsidP="00101F60">
      <w:pPr>
        <w:spacing w:before="120" w:after="0" w:line="240" w:lineRule="auto"/>
        <w:ind w:firstLine="720"/>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 </w:t>
      </w:r>
      <w:proofErr w:type="gramStart"/>
      <w:r w:rsidRPr="00101F60">
        <w:rPr>
          <w:rFonts w:ascii="Times New Roman" w:eastAsia="Calibri" w:hAnsi="Times New Roman" w:cs="Times New Roman"/>
          <w:sz w:val="24"/>
          <w:szCs w:val="24"/>
          <w:lang w:bidi="en-US"/>
        </w:rPr>
        <w:t>zorunludur</w:t>
      </w:r>
      <w:proofErr w:type="gramEnd"/>
      <w:r w:rsidRPr="00101F60">
        <w:rPr>
          <w:rFonts w:ascii="Times New Roman" w:eastAsia="Calibri" w:hAnsi="Times New Roman" w:cs="Times New Roman"/>
          <w:sz w:val="24"/>
          <w:szCs w:val="24"/>
          <w:lang w:bidi="en-US"/>
        </w:rPr>
        <w:t>.</w:t>
      </w:r>
    </w:p>
    <w:p w14:paraId="54653CCC" w14:textId="77777777" w:rsidR="00101F60" w:rsidRPr="00101F60" w:rsidRDefault="00101F60" w:rsidP="00101F60">
      <w:pPr>
        <w:numPr>
          <w:ilvl w:val="0"/>
          <w:numId w:val="7"/>
        </w:num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Sözleşme Makamından kaynaklanan sebepler</w:t>
      </w:r>
    </w:p>
    <w:p w14:paraId="4ADA339A"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2FFA7E7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37D1E40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(3) Mücbir sebep durumundan etkilenen taraf sözleşme altındaki yükümlülüklerini asgari gecikmeyle yerine getirebilecek şekilde bu durumu ortadan kaldırmak için tüm makul tedbirleri alacaktır.</w:t>
      </w:r>
    </w:p>
    <w:p w14:paraId="0A24FF97"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101F60">
        <w:rPr>
          <w:rFonts w:ascii="Times New Roman" w:eastAsia="Calibri" w:hAnsi="Times New Roman" w:cs="Times New Roman"/>
          <w:sz w:val="24"/>
          <w:szCs w:val="24"/>
          <w:lang w:bidi="en-US"/>
        </w:rPr>
        <w:t>da,</w:t>
      </w:r>
      <w:proofErr w:type="gramEnd"/>
      <w:r w:rsidRPr="00101F60">
        <w:rPr>
          <w:rFonts w:ascii="Times New Roman" w:eastAsia="Calibri" w:hAnsi="Times New Roman" w:cs="Times New Roman"/>
          <w:sz w:val="24"/>
          <w:szCs w:val="24"/>
          <w:lang w:bidi="en-US"/>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486DF5AF"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3D770C65"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lastRenderedPageBreak/>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1B236605" w14:textId="77777777" w:rsidR="00101F60" w:rsidRPr="00101F60" w:rsidRDefault="00101F60" w:rsidP="00101F60">
      <w:pPr>
        <w:spacing w:before="120" w:after="0" w:line="240" w:lineRule="auto"/>
        <w:ind w:firstLine="720"/>
        <w:jc w:val="both"/>
        <w:rPr>
          <w:rFonts w:ascii="Times New Roman" w:eastAsia="Calibri" w:hAnsi="Times New Roman" w:cs="Times New Roman"/>
          <w:b/>
          <w:sz w:val="24"/>
          <w:szCs w:val="24"/>
          <w:lang w:bidi="en-US"/>
        </w:rPr>
      </w:pPr>
    </w:p>
    <w:p w14:paraId="380D93CD" w14:textId="77777777" w:rsidR="00101F60" w:rsidRPr="00101F60" w:rsidRDefault="00101F60" w:rsidP="00101F60">
      <w:pPr>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İHTİLAFLARIN HALLİ</w:t>
      </w:r>
    </w:p>
    <w:p w14:paraId="7BEBEBF9"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İhtilafların halli</w:t>
      </w:r>
    </w:p>
    <w:p w14:paraId="24C89AC2"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Sözleşme Makamı ve Yüklenici, sözleşmeyle ilgili olarak kendi aralarında çıkabilecek her türlü ihtilafı dostane yollarla çözmek için ellerinden gelen tüm çabayı harcayacaklardır.</w:t>
      </w:r>
    </w:p>
    <w:p w14:paraId="3EE5BC26"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0E6FD613"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73744954"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4F2DFEB8" w14:textId="77777777" w:rsidR="00101F60" w:rsidRPr="00101F60" w:rsidRDefault="00101F60" w:rsidP="00101F60">
      <w:pPr>
        <w:spacing w:before="120" w:after="0" w:line="240" w:lineRule="auto"/>
        <w:ind w:firstLine="720"/>
        <w:jc w:val="both"/>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HÜKÜM BULUNMAYAN HALLER</w:t>
      </w:r>
    </w:p>
    <w:p w14:paraId="3291C591" w14:textId="77777777" w:rsidR="00101F60" w:rsidRPr="00101F60" w:rsidRDefault="00101F60" w:rsidP="00101F60">
      <w:pPr>
        <w:numPr>
          <w:ilvl w:val="0"/>
          <w:numId w:val="1"/>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4"/>
          <w:szCs w:val="24"/>
          <w:lang w:bidi="en-US"/>
        </w:rPr>
      </w:pPr>
      <w:r w:rsidRPr="00101F60">
        <w:rPr>
          <w:rFonts w:ascii="Times New Roman" w:eastAsia="Calibri" w:hAnsi="Times New Roman" w:cs="Times New Roman"/>
          <w:b/>
          <w:sz w:val="24"/>
          <w:szCs w:val="24"/>
          <w:lang w:bidi="en-US"/>
        </w:rPr>
        <w:t>Hüküm bulunmayan haller</w:t>
      </w:r>
    </w:p>
    <w:p w14:paraId="1D5514A9" w14:textId="77777777" w:rsidR="00101F60" w:rsidRPr="00101F60" w:rsidRDefault="00101F60" w:rsidP="00101F60">
      <w:pPr>
        <w:tabs>
          <w:tab w:val="left" w:pos="0"/>
        </w:tabs>
        <w:spacing w:before="120" w:after="0" w:line="240" w:lineRule="auto"/>
        <w:jc w:val="both"/>
        <w:rPr>
          <w:rFonts w:ascii="Times New Roman" w:eastAsia="Calibri" w:hAnsi="Times New Roman" w:cs="Times New Roman"/>
          <w:sz w:val="24"/>
          <w:szCs w:val="24"/>
          <w:lang w:bidi="en-US"/>
        </w:rPr>
      </w:pPr>
      <w:r w:rsidRPr="00101F60">
        <w:rPr>
          <w:rFonts w:ascii="Times New Roman" w:eastAsia="Calibri" w:hAnsi="Times New Roman" w:cs="Times New Roman"/>
          <w:sz w:val="24"/>
          <w:szCs w:val="24"/>
          <w:lang w:bidi="en-US"/>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47B43494" w14:textId="77777777" w:rsidR="00514D7C" w:rsidRPr="00101F60" w:rsidRDefault="00514D7C" w:rsidP="00101F60">
      <w:pPr>
        <w:jc w:val="both"/>
        <w:rPr>
          <w:rFonts w:ascii="Times New Roman" w:hAnsi="Times New Roman" w:cs="Times New Roman"/>
          <w:sz w:val="24"/>
          <w:szCs w:val="24"/>
        </w:rPr>
      </w:pPr>
    </w:p>
    <w:sectPr w:rsidR="00514D7C" w:rsidRPr="00101F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7"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5"/>
  </w:num>
  <w:num w:numId="6">
    <w:abstractNumId w:val="6"/>
  </w:num>
  <w:num w:numId="7">
    <w:abstractNumId w:val="4"/>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D7C"/>
    <w:rsid w:val="00101F60"/>
    <w:rsid w:val="00324013"/>
    <w:rsid w:val="00514D7C"/>
    <w:rsid w:val="00574525"/>
    <w:rsid w:val="00646D15"/>
    <w:rsid w:val="009E504A"/>
    <w:rsid w:val="00C26735"/>
    <w:rsid w:val="00D508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AE02"/>
  <w15:chartTrackingRefBased/>
  <w15:docId w15:val="{9E5E7DF4-9B33-4D84-90DA-B6A16288B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22</Pages>
  <Words>10361</Words>
  <Characters>59063</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ZEKERİYA ERSOY</dc:creator>
  <cp:keywords/>
  <dc:description/>
  <cp:lastModifiedBy>LENOVO</cp:lastModifiedBy>
  <cp:revision>7</cp:revision>
  <dcterms:created xsi:type="dcterms:W3CDTF">2020-08-10T10:25:00Z</dcterms:created>
  <dcterms:modified xsi:type="dcterms:W3CDTF">2020-09-03T07:49:00Z</dcterms:modified>
</cp:coreProperties>
</file>